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BA06" w14:textId="18BCFD65" w:rsidR="00E84D08" w:rsidRPr="00BA2B89" w:rsidRDefault="00707A81" w:rsidP="00F135BC">
      <w:pPr>
        <w:pStyle w:val="Heading1"/>
        <w:numPr>
          <w:ilvl w:val="0"/>
          <w:numId w:val="6"/>
        </w:numPr>
        <w:spacing w:before="120"/>
        <w:ind w:left="357" w:right="85" w:hanging="357"/>
        <w:rPr>
          <w:color w:val="0070C0"/>
          <w:sz w:val="28"/>
        </w:rPr>
      </w:pPr>
      <w:r w:rsidRPr="00BA2B89">
        <w:rPr>
          <w:color w:val="0070C0"/>
          <w:sz w:val="28"/>
        </w:rPr>
        <w:t>GENERAL</w:t>
      </w:r>
      <w:r w:rsidR="00F135BC" w:rsidRPr="00BA2B89">
        <w:rPr>
          <w:color w:val="0070C0"/>
          <w:sz w:val="28"/>
        </w:rPr>
        <w:t xml:space="preserve"> CONVENTION INFORMATION</w:t>
      </w:r>
      <w:r w:rsidRPr="00BA2B89">
        <w:rPr>
          <w:color w:val="0070C0"/>
          <w:sz w:val="28"/>
        </w:rPr>
        <w:t xml:space="preserve"> </w:t>
      </w:r>
    </w:p>
    <w:p w14:paraId="72672A9B" w14:textId="2AD683A8" w:rsidR="00707A81" w:rsidRPr="00BA2B89" w:rsidRDefault="0072014E" w:rsidP="00E84D08">
      <w:pPr>
        <w:pStyle w:val="Heading1"/>
        <w:numPr>
          <w:ilvl w:val="1"/>
          <w:numId w:val="6"/>
        </w:numPr>
        <w:rPr>
          <w:smallCaps/>
        </w:rPr>
      </w:pPr>
      <w:r>
        <w:rPr>
          <w:smallCaps/>
        </w:rPr>
        <w:tab/>
      </w:r>
      <w:r w:rsidR="00707A81" w:rsidRPr="00BA2B89">
        <w:rPr>
          <w:smallCaps/>
        </w:rPr>
        <w:t xml:space="preserve">Convention </w:t>
      </w:r>
      <w:r w:rsidR="00D6258A" w:rsidRPr="00BA2B89">
        <w:rPr>
          <w:smallCaps/>
        </w:rPr>
        <w:t>D</w:t>
      </w:r>
      <w:r w:rsidR="00707A81" w:rsidRPr="00BA2B89">
        <w:rPr>
          <w:smallCaps/>
        </w:rPr>
        <w:t>ates</w:t>
      </w:r>
      <w:r w:rsidR="00D6258A" w:rsidRPr="00BA2B89">
        <w:rPr>
          <w:smallCaps/>
        </w:rPr>
        <w:t xml:space="preserve"> and </w:t>
      </w:r>
      <w:r w:rsidR="00324C12" w:rsidRPr="00BA2B89">
        <w:rPr>
          <w:smallCaps/>
        </w:rPr>
        <w:t xml:space="preserve">Fishing </w:t>
      </w:r>
      <w:r w:rsidR="00BA2B89">
        <w:rPr>
          <w:smallCaps/>
        </w:rPr>
        <w:t>boundaries</w:t>
      </w:r>
    </w:p>
    <w:p w14:paraId="15552351" w14:textId="25F8E408" w:rsidR="00707A81" w:rsidRDefault="00707A81" w:rsidP="00707A81">
      <w:pPr>
        <w:spacing w:before="93"/>
        <w:ind w:left="456"/>
        <w:rPr>
          <w:b/>
        </w:rPr>
      </w:pPr>
      <w:r>
        <w:rPr>
          <w:sz w:val="20"/>
        </w:rPr>
        <w:t>Fishing from</w:t>
      </w:r>
      <w:r w:rsidR="00BA2B89">
        <w:rPr>
          <w:sz w:val="20"/>
        </w:rPr>
        <w:t>:</w:t>
      </w:r>
      <w:r w:rsidR="00BA2B89">
        <w:rPr>
          <w:sz w:val="20"/>
        </w:rPr>
        <w:tab/>
      </w:r>
      <w:r w:rsidR="00BA2B89">
        <w:rPr>
          <w:sz w:val="20"/>
        </w:rPr>
        <w:tab/>
      </w:r>
      <w:r w:rsidRPr="00BA2B89">
        <w:rPr>
          <w:b/>
        </w:rPr>
        <w:t xml:space="preserve">12 noon Friday </w:t>
      </w:r>
      <w:r w:rsidR="00E24DE5">
        <w:rPr>
          <w:b/>
        </w:rPr>
        <w:t>1</w:t>
      </w:r>
      <w:r w:rsidR="001E12AE">
        <w:rPr>
          <w:b/>
        </w:rPr>
        <w:t>7</w:t>
      </w:r>
      <w:r w:rsidR="005F7D10" w:rsidRPr="005F7D10">
        <w:rPr>
          <w:b/>
          <w:vertAlign w:val="superscript"/>
        </w:rPr>
        <w:t>th</w:t>
      </w:r>
      <w:r w:rsidR="005F7D10">
        <w:rPr>
          <w:b/>
        </w:rPr>
        <w:t xml:space="preserve"> </w:t>
      </w:r>
      <w:r w:rsidR="00E24DE5">
        <w:rPr>
          <w:b/>
        </w:rPr>
        <w:t>May</w:t>
      </w:r>
      <w:r w:rsidR="005F7D10">
        <w:rPr>
          <w:b/>
        </w:rPr>
        <w:t xml:space="preserve"> </w:t>
      </w:r>
      <w:r w:rsidRPr="00BA2B89">
        <w:rPr>
          <w:b/>
        </w:rPr>
        <w:t xml:space="preserve">- 12 noon Sunday </w:t>
      </w:r>
      <w:r w:rsidR="001E12AE">
        <w:rPr>
          <w:b/>
        </w:rPr>
        <w:t>19</w:t>
      </w:r>
      <w:r w:rsidR="001E12AE" w:rsidRPr="001E12AE">
        <w:rPr>
          <w:b/>
          <w:vertAlign w:val="superscript"/>
        </w:rPr>
        <w:t>th</w:t>
      </w:r>
      <w:r w:rsidR="001E12AE">
        <w:rPr>
          <w:b/>
        </w:rPr>
        <w:t xml:space="preserve"> </w:t>
      </w:r>
      <w:r w:rsidRPr="00BA2B89">
        <w:rPr>
          <w:b/>
        </w:rPr>
        <w:t>May 20</w:t>
      </w:r>
      <w:r w:rsidR="005F7D10">
        <w:rPr>
          <w:b/>
        </w:rPr>
        <w:t>2</w:t>
      </w:r>
      <w:r w:rsidR="00FE1951">
        <w:rPr>
          <w:b/>
        </w:rPr>
        <w:t>4</w:t>
      </w:r>
      <w:r w:rsidRPr="00BA2B89">
        <w:rPr>
          <w:b/>
        </w:rPr>
        <w:t>.</w:t>
      </w:r>
    </w:p>
    <w:p w14:paraId="707713CF" w14:textId="67C01776" w:rsidR="00707A81" w:rsidRPr="00707A81" w:rsidRDefault="00707A81" w:rsidP="00707A81">
      <w:pPr>
        <w:spacing w:before="94"/>
        <w:ind w:left="456"/>
        <w:rPr>
          <w:b/>
        </w:rPr>
      </w:pPr>
      <w:r w:rsidRPr="00BA2B89">
        <w:rPr>
          <w:sz w:val="20"/>
        </w:rPr>
        <w:t xml:space="preserve">Fishing </w:t>
      </w:r>
      <w:r w:rsidR="00BA2B89">
        <w:rPr>
          <w:sz w:val="20"/>
        </w:rPr>
        <w:t>boundary</w:t>
      </w:r>
      <w:r w:rsidRPr="00BA2B89">
        <w:rPr>
          <w:sz w:val="20"/>
        </w:rPr>
        <w:t>:</w:t>
      </w:r>
      <w:r>
        <w:rPr>
          <w:b/>
          <w:sz w:val="20"/>
        </w:rPr>
        <w:t xml:space="preserve"> </w:t>
      </w:r>
      <w:r w:rsidR="00BA2B89">
        <w:rPr>
          <w:b/>
          <w:sz w:val="20"/>
        </w:rPr>
        <w:tab/>
      </w:r>
      <w:r w:rsidR="002919D2">
        <w:rPr>
          <w:b/>
          <w:sz w:val="20"/>
        </w:rPr>
        <w:tab/>
      </w:r>
      <w:r>
        <w:rPr>
          <w:b/>
        </w:rPr>
        <w:t>Lake Lyell, Lake Wallace and Thompsons Creek Dam</w:t>
      </w:r>
    </w:p>
    <w:p w14:paraId="71F0BCFC" w14:textId="6CE51153" w:rsidR="00D44354" w:rsidRPr="00BA2B89" w:rsidRDefault="0072014E" w:rsidP="00E84D08">
      <w:pPr>
        <w:pStyle w:val="Heading1"/>
        <w:numPr>
          <w:ilvl w:val="1"/>
          <w:numId w:val="6"/>
        </w:numPr>
        <w:rPr>
          <w:smallCaps/>
        </w:rPr>
      </w:pPr>
      <w:r>
        <w:rPr>
          <w:smallCaps/>
        </w:rPr>
        <w:tab/>
      </w:r>
      <w:r w:rsidR="004A18CB" w:rsidRPr="00BA2B89">
        <w:rPr>
          <w:smallCaps/>
        </w:rPr>
        <w:t>Convention Entry Fees</w:t>
      </w:r>
    </w:p>
    <w:p w14:paraId="3B8EF839" w14:textId="77777777" w:rsidR="00D4419E" w:rsidRPr="00D4419E" w:rsidRDefault="00D4419E" w:rsidP="00D4419E">
      <w:pPr>
        <w:pStyle w:val="BodyText"/>
      </w:pPr>
      <w:r>
        <w:t xml:space="preserve">Fees are as follows: </w:t>
      </w:r>
    </w:p>
    <w:p w14:paraId="76D5731A" w14:textId="63AC7A51" w:rsidR="00D44354" w:rsidRDefault="001E12AE" w:rsidP="00A26CE0">
      <w:pPr>
        <w:pStyle w:val="BodyText"/>
        <w:numPr>
          <w:ilvl w:val="0"/>
          <w:numId w:val="3"/>
        </w:numPr>
        <w:spacing w:after="0"/>
        <w:ind w:right="85"/>
      </w:pPr>
      <w:r>
        <w:t>Seniors: $45.00</w:t>
      </w:r>
      <w:r w:rsidR="004A18CB">
        <w:t xml:space="preserve"> </w:t>
      </w:r>
    </w:p>
    <w:p w14:paraId="75ADA8D3" w14:textId="086FBF53" w:rsidR="00D44354" w:rsidRDefault="001E12AE" w:rsidP="00A26CE0">
      <w:pPr>
        <w:pStyle w:val="BodyText"/>
        <w:numPr>
          <w:ilvl w:val="0"/>
          <w:numId w:val="3"/>
        </w:numPr>
        <w:spacing w:after="0"/>
        <w:ind w:right="85"/>
      </w:pPr>
      <w:r>
        <w:t xml:space="preserve">All </w:t>
      </w:r>
      <w:r w:rsidR="00D44354">
        <w:t>Juniors</w:t>
      </w:r>
      <w:r w:rsidR="00EE0847">
        <w:t xml:space="preserve">: Free </w:t>
      </w:r>
      <w:r w:rsidR="00D44354">
        <w:t xml:space="preserve">(Under 16 years </w:t>
      </w:r>
      <w:r>
        <w:t>on</w:t>
      </w:r>
      <w:r w:rsidR="00D44354">
        <w:t xml:space="preserve"> 1</w:t>
      </w:r>
      <w:proofErr w:type="spellStart"/>
      <w:r w:rsidR="00D44354" w:rsidRPr="00D44354">
        <w:rPr>
          <w:position w:val="6"/>
          <w:sz w:val="13"/>
        </w:rPr>
        <w:t>st</w:t>
      </w:r>
      <w:proofErr w:type="spellEnd"/>
      <w:r w:rsidR="00D44354" w:rsidRPr="00D44354">
        <w:rPr>
          <w:position w:val="6"/>
          <w:sz w:val="13"/>
        </w:rPr>
        <w:t xml:space="preserve"> </w:t>
      </w:r>
      <w:r w:rsidR="00D44354">
        <w:t xml:space="preserve">July </w:t>
      </w:r>
      <w:r w:rsidR="005F7D10">
        <w:t>202</w:t>
      </w:r>
      <w:r>
        <w:t>4</w:t>
      </w:r>
      <w:r w:rsidR="00D44354">
        <w:t xml:space="preserve"> must be accompanied by a responsible </w:t>
      </w:r>
      <w:r>
        <w:t xml:space="preserve">entry-fee paying </w:t>
      </w:r>
      <w:r w:rsidR="00D44354">
        <w:t>adult</w:t>
      </w:r>
      <w:r w:rsidR="00EE0847">
        <w:t>)</w:t>
      </w:r>
      <w:r w:rsidR="004A18CB" w:rsidRPr="00D44354">
        <w:rPr>
          <w:i/>
        </w:rPr>
        <w:t>.</w:t>
      </w:r>
      <w:r w:rsidR="004A18CB">
        <w:t xml:space="preserve"> </w:t>
      </w:r>
    </w:p>
    <w:p w14:paraId="4913DFE8" w14:textId="62114AF4" w:rsidR="00E07574" w:rsidRDefault="00E07574" w:rsidP="00A26CE0">
      <w:pPr>
        <w:pStyle w:val="BodyText"/>
        <w:numPr>
          <w:ilvl w:val="0"/>
          <w:numId w:val="3"/>
        </w:numPr>
        <w:spacing w:after="0"/>
        <w:ind w:right="85"/>
      </w:pPr>
      <w:r>
        <w:t>Fees are non-refundable including due to event cancellation for unforeseen circumstances.</w:t>
      </w:r>
    </w:p>
    <w:p w14:paraId="22329493" w14:textId="77777777" w:rsidR="00B57B96" w:rsidRDefault="00B57B96" w:rsidP="00B57B96">
      <w:pPr>
        <w:pStyle w:val="BodyText"/>
        <w:spacing w:after="0"/>
        <w:ind w:left="0" w:right="85"/>
      </w:pPr>
    </w:p>
    <w:p w14:paraId="1ABD6C73" w14:textId="77777777" w:rsidR="00F135BC" w:rsidRDefault="00F135BC" w:rsidP="00F135BC">
      <w:pPr>
        <w:pStyle w:val="BodyText"/>
      </w:pPr>
      <w:r>
        <w:t>Fees to be paid;</w:t>
      </w:r>
    </w:p>
    <w:p w14:paraId="6FF64301" w14:textId="77777777" w:rsidR="00F135BC" w:rsidRDefault="00F135BC" w:rsidP="00F135BC">
      <w:pPr>
        <w:pStyle w:val="BodyText"/>
        <w:numPr>
          <w:ilvl w:val="0"/>
          <w:numId w:val="9"/>
        </w:numPr>
      </w:pPr>
      <w:r>
        <w:t xml:space="preserve">via the online registration at </w:t>
      </w:r>
      <w:hyperlink r:id="rId7" w:history="1">
        <w:r w:rsidRPr="0089385B">
          <w:rPr>
            <w:rStyle w:val="Hyperlink"/>
          </w:rPr>
          <w:t>seabeesfishingclub.com/lake-</w:t>
        </w:r>
        <w:proofErr w:type="spellStart"/>
        <w:r w:rsidRPr="0089385B">
          <w:rPr>
            <w:rStyle w:val="Hyperlink"/>
          </w:rPr>
          <w:t>lyell</w:t>
        </w:r>
        <w:proofErr w:type="spellEnd"/>
      </w:hyperlink>
      <w:r>
        <w:br/>
      </w:r>
      <w:r>
        <w:tab/>
        <w:t xml:space="preserve">Credit/debit card or PayPal accepted </w:t>
      </w:r>
    </w:p>
    <w:p w14:paraId="7DD4688F" w14:textId="48244DEA" w:rsidR="002A67E5" w:rsidRDefault="002A67E5" w:rsidP="00F135BC">
      <w:pPr>
        <w:pStyle w:val="BodyText"/>
        <w:numPr>
          <w:ilvl w:val="0"/>
          <w:numId w:val="9"/>
        </w:numPr>
      </w:pPr>
      <w:r>
        <w:t>Direct Debit to: Seabees Fishing Club BSB: 082 155 Acc No. : 037157319</w:t>
      </w:r>
    </w:p>
    <w:p w14:paraId="5575654A" w14:textId="77777777" w:rsidR="00F135BC" w:rsidRDefault="00F135BC" w:rsidP="00F135BC">
      <w:pPr>
        <w:pStyle w:val="BodyText"/>
        <w:numPr>
          <w:ilvl w:val="0"/>
          <w:numId w:val="9"/>
        </w:numPr>
      </w:pPr>
      <w:r>
        <w:t xml:space="preserve">Or posted to the Treasurer, </w:t>
      </w:r>
      <w:r>
        <w:br/>
      </w:r>
      <w:r>
        <w:tab/>
        <w:t xml:space="preserve">Sea Bees Fishing Club Inc. </w:t>
      </w:r>
      <w:r>
        <w:br/>
      </w:r>
      <w:r>
        <w:tab/>
        <w:t xml:space="preserve">P.O. Box 1432, </w:t>
      </w:r>
      <w:r>
        <w:tab/>
        <w:t xml:space="preserve">Baulkham Hills. NSW 1755. </w:t>
      </w:r>
    </w:p>
    <w:p w14:paraId="13BB9F54" w14:textId="06059578" w:rsidR="00F135BC" w:rsidRDefault="00F135BC" w:rsidP="00F135BC">
      <w:pPr>
        <w:pStyle w:val="BodyText"/>
        <w:numPr>
          <w:ilvl w:val="0"/>
          <w:numId w:val="9"/>
        </w:numPr>
      </w:pPr>
      <w:r>
        <w:t xml:space="preserve">Late payments will </w:t>
      </w:r>
      <w:r w:rsidR="001E12AE">
        <w:t>after Friday 10</w:t>
      </w:r>
      <w:r w:rsidR="001E12AE" w:rsidRPr="001E12AE">
        <w:rPr>
          <w:vertAlign w:val="superscript"/>
        </w:rPr>
        <w:t>th</w:t>
      </w:r>
      <w:r w:rsidR="001E12AE">
        <w:t xml:space="preserve"> May 2024 </w:t>
      </w:r>
      <w:r>
        <w:t>incur an additional $5 fee.</w:t>
      </w:r>
    </w:p>
    <w:p w14:paraId="1FDC0C05" w14:textId="02D78D7B" w:rsidR="00F135BC" w:rsidRDefault="00F135BC" w:rsidP="00F135BC">
      <w:pPr>
        <w:pStyle w:val="BodyText"/>
        <w:numPr>
          <w:ilvl w:val="0"/>
          <w:numId w:val="9"/>
        </w:numPr>
      </w:pPr>
      <w:r>
        <w:t xml:space="preserve">Contact Treasurer Rob </w:t>
      </w:r>
      <w:r w:rsidR="00ED1043">
        <w:t>Sinclair with</w:t>
      </w:r>
      <w:r>
        <w:t xml:space="preserve"> any questions.</w:t>
      </w:r>
      <w:r w:rsidR="00E07574">
        <w:t xml:space="preserve"> (Rob3939@icloud.com)</w:t>
      </w:r>
    </w:p>
    <w:p w14:paraId="097A90DD" w14:textId="54182B34" w:rsidR="00306A8B" w:rsidRPr="00EE0847" w:rsidRDefault="00EE0847" w:rsidP="00D222AE">
      <w:pPr>
        <w:pStyle w:val="BodyText"/>
        <w:numPr>
          <w:ilvl w:val="0"/>
          <w:numId w:val="9"/>
        </w:numPr>
      </w:pPr>
      <w:r w:rsidRPr="00EE0847">
        <w:t xml:space="preserve">Excludes Park </w:t>
      </w:r>
      <w:r>
        <w:t>entry</w:t>
      </w:r>
      <w:r w:rsidRPr="00EE0847">
        <w:t>/camping fees</w:t>
      </w:r>
      <w:r w:rsidR="004A18CB" w:rsidRPr="00EE0847">
        <w:t>.</w:t>
      </w:r>
      <w:r w:rsidR="00E07574">
        <w:t xml:space="preserve"> Camp fees are $30per night for non-powered or $35per night for powered. Maximum of 5pax per site.</w:t>
      </w:r>
    </w:p>
    <w:p w14:paraId="26D578DC" w14:textId="020D6D7A" w:rsidR="00F135BC" w:rsidRPr="00BA2B89" w:rsidRDefault="0072014E" w:rsidP="00E84D08">
      <w:pPr>
        <w:pStyle w:val="Heading1"/>
        <w:numPr>
          <w:ilvl w:val="1"/>
          <w:numId w:val="6"/>
        </w:numPr>
        <w:rPr>
          <w:smallCaps/>
        </w:rPr>
      </w:pPr>
      <w:r>
        <w:rPr>
          <w:smallCaps/>
        </w:rPr>
        <w:tab/>
      </w:r>
      <w:r w:rsidR="00E84D08" w:rsidRPr="00BA2B89">
        <w:rPr>
          <w:smallCaps/>
        </w:rPr>
        <w:t>Closing Date for entries</w:t>
      </w:r>
    </w:p>
    <w:p w14:paraId="41920B04" w14:textId="42A6BAF4" w:rsidR="00F135BC" w:rsidRDefault="00E84D08" w:rsidP="00F135BC">
      <w:pPr>
        <w:pStyle w:val="BodyText"/>
      </w:pPr>
      <w:r>
        <w:t xml:space="preserve">Friday </w:t>
      </w:r>
      <w:r w:rsidR="00A603E4">
        <w:t>10</w:t>
      </w:r>
      <w:r w:rsidR="00A603E4">
        <w:rPr>
          <w:vertAlign w:val="superscript"/>
        </w:rPr>
        <w:t>th</w:t>
      </w:r>
      <w:r w:rsidR="005F7D10">
        <w:t xml:space="preserve"> </w:t>
      </w:r>
      <w:r w:rsidR="00A603E4">
        <w:t>May</w:t>
      </w:r>
      <w:r>
        <w:t xml:space="preserve"> </w:t>
      </w:r>
      <w:r w:rsidR="005F7D10">
        <w:t>202</w:t>
      </w:r>
      <w:r w:rsidR="001E12AE">
        <w:t>4</w:t>
      </w:r>
      <w:r>
        <w:t xml:space="preserve">. </w:t>
      </w:r>
    </w:p>
    <w:p w14:paraId="5B81AC57" w14:textId="582D8C54" w:rsidR="00E84D08" w:rsidRPr="00BA2B89" w:rsidRDefault="0072014E" w:rsidP="00F135BC">
      <w:pPr>
        <w:pStyle w:val="Heading1"/>
        <w:numPr>
          <w:ilvl w:val="1"/>
          <w:numId w:val="6"/>
        </w:numPr>
        <w:rPr>
          <w:smallCaps/>
        </w:rPr>
      </w:pPr>
      <w:r>
        <w:rPr>
          <w:smallCaps/>
        </w:rPr>
        <w:tab/>
      </w:r>
      <w:r w:rsidR="00E84D08" w:rsidRPr="00BA2B89">
        <w:rPr>
          <w:smallCaps/>
        </w:rPr>
        <w:t>Briefing &amp; Registration</w:t>
      </w:r>
    </w:p>
    <w:p w14:paraId="18BD6F42" w14:textId="77777777" w:rsidR="00E84D08" w:rsidRPr="00A9106E" w:rsidRDefault="00E84D08" w:rsidP="00E84D08">
      <w:pPr>
        <w:pStyle w:val="BodyText"/>
        <w:rPr>
          <w:b/>
        </w:rPr>
      </w:pPr>
      <w:r w:rsidRPr="009C19D8">
        <w:t>Competitors are required to register at the Ski Hut (Convention HQ) situated on the foreshore, just west of the covered BBQ area.</w:t>
      </w:r>
      <w:r>
        <w:t xml:space="preserve">  </w:t>
      </w:r>
    </w:p>
    <w:p w14:paraId="3661FA43" w14:textId="1AFC47CE" w:rsidR="00E84D08" w:rsidRDefault="00E84D08" w:rsidP="00E84D08">
      <w:pPr>
        <w:pStyle w:val="BodyText"/>
      </w:pPr>
      <w:r>
        <w:t xml:space="preserve">On site angler registrations open at </w:t>
      </w:r>
      <w:r w:rsidR="003D7D57">
        <w:t>9</w:t>
      </w:r>
      <w:r>
        <w:t xml:space="preserve">am Friday </w:t>
      </w:r>
      <w:r w:rsidR="00AF16F7">
        <w:t>1</w:t>
      </w:r>
      <w:r w:rsidR="001E12AE">
        <w:t>7</w:t>
      </w:r>
      <w:r w:rsidR="005F7D10" w:rsidRPr="005F7D10">
        <w:rPr>
          <w:vertAlign w:val="superscript"/>
        </w:rPr>
        <w:t>th</w:t>
      </w:r>
      <w:r w:rsidR="005F7D10">
        <w:t xml:space="preserve"> </w:t>
      </w:r>
      <w:r w:rsidR="00102405">
        <w:t>May</w:t>
      </w:r>
      <w:r w:rsidR="005F7D10">
        <w:t xml:space="preserve"> </w:t>
      </w:r>
      <w:r>
        <w:t>20</w:t>
      </w:r>
      <w:r w:rsidR="005F7D10">
        <w:t>2</w:t>
      </w:r>
      <w:r w:rsidR="001E12AE">
        <w:t>4</w:t>
      </w:r>
      <w:r>
        <w:t>. Participants are required to register prior to commencing fishing.</w:t>
      </w:r>
      <w:r w:rsidRPr="009C19D8">
        <w:rPr>
          <w:b/>
        </w:rPr>
        <w:t xml:space="preserve"> </w:t>
      </w:r>
      <w:r w:rsidRPr="009C19D8">
        <w:t>Upon registration all participants will receive a registration identification card with the entrant’s name and boat number</w:t>
      </w:r>
      <w:r>
        <w:t>.</w:t>
      </w:r>
    </w:p>
    <w:p w14:paraId="67CABA86" w14:textId="5B90524D" w:rsidR="00E84D08" w:rsidRDefault="00E84D08" w:rsidP="00E84D08">
      <w:pPr>
        <w:pStyle w:val="BodyText"/>
        <w:rPr>
          <w:vertAlign w:val="superscript"/>
        </w:rPr>
      </w:pPr>
      <w:r>
        <w:t xml:space="preserve">A briefing for competitors will be held in the Registration Area at 11:45am Friday </w:t>
      </w:r>
      <w:r w:rsidR="00102405">
        <w:t>1</w:t>
      </w:r>
      <w:r w:rsidR="001E12AE">
        <w:t>7</w:t>
      </w:r>
      <w:r w:rsidR="005F7D10" w:rsidRPr="005F7D10">
        <w:rPr>
          <w:vertAlign w:val="superscript"/>
        </w:rPr>
        <w:t>th</w:t>
      </w:r>
      <w:r w:rsidR="00102405">
        <w:t>.</w:t>
      </w:r>
      <w:r w:rsidR="00102405" w:rsidRPr="00102405">
        <w:t xml:space="preserve"> </w:t>
      </w:r>
      <w:r w:rsidR="00102405">
        <w:t xml:space="preserve">Any rule variations </w:t>
      </w:r>
      <w:r w:rsidR="007750FE">
        <w:t>w</w:t>
      </w:r>
      <w:r w:rsidR="00102405">
        <w:t>ill be announced at the briefing and will override any rules previously issued or announced.</w:t>
      </w:r>
    </w:p>
    <w:p w14:paraId="56C7AC1B" w14:textId="666D5665" w:rsidR="00E84D08" w:rsidRPr="00BA2B89" w:rsidRDefault="0072014E" w:rsidP="00E84D08">
      <w:pPr>
        <w:pStyle w:val="Heading1"/>
        <w:numPr>
          <w:ilvl w:val="1"/>
          <w:numId w:val="6"/>
        </w:numPr>
        <w:rPr>
          <w:smallCaps/>
        </w:rPr>
      </w:pPr>
      <w:r>
        <w:rPr>
          <w:smallCaps/>
        </w:rPr>
        <w:tab/>
      </w:r>
      <w:r w:rsidR="00E84D08" w:rsidRPr="00BA2B89">
        <w:rPr>
          <w:smallCaps/>
        </w:rPr>
        <w:t>Catering</w:t>
      </w:r>
    </w:p>
    <w:p w14:paraId="4C94823F" w14:textId="269F1224" w:rsidR="00E84D08" w:rsidRDefault="00E84D08" w:rsidP="00D222AE">
      <w:pPr>
        <w:pStyle w:val="BodyText"/>
      </w:pPr>
      <w:r>
        <w:t xml:space="preserve">The Convention does not provide meals for the weekend. </w:t>
      </w:r>
      <w:r w:rsidR="00D222AE">
        <w:t xml:space="preserve"> </w:t>
      </w:r>
      <w:r w:rsidR="0017592E">
        <w:t xml:space="preserve">However, </w:t>
      </w:r>
      <w:r w:rsidR="0017592E">
        <w:rPr>
          <w:color w:val="222222"/>
          <w:shd w:val="clear" w:color="auto" w:fill="FFFFFF"/>
        </w:rPr>
        <w:t xml:space="preserve">there will be a free sausage sizzle on Sunday at </w:t>
      </w:r>
      <w:r w:rsidR="001E12AE">
        <w:rPr>
          <w:color w:val="222222"/>
          <w:shd w:val="clear" w:color="auto" w:fill="FFFFFF"/>
        </w:rPr>
        <w:t xml:space="preserve">the </w:t>
      </w:r>
      <w:r w:rsidR="0017592E">
        <w:rPr>
          <w:color w:val="222222"/>
          <w:shd w:val="clear" w:color="auto" w:fill="FFFFFF"/>
        </w:rPr>
        <w:t>Presentation.</w:t>
      </w:r>
    </w:p>
    <w:p w14:paraId="2830B2CC" w14:textId="6E3794F7" w:rsidR="00E84D08" w:rsidRPr="00BA2B89" w:rsidRDefault="0072014E" w:rsidP="00E84D08">
      <w:pPr>
        <w:pStyle w:val="Heading1"/>
        <w:numPr>
          <w:ilvl w:val="1"/>
          <w:numId w:val="6"/>
        </w:numPr>
        <w:rPr>
          <w:smallCaps/>
        </w:rPr>
      </w:pPr>
      <w:r>
        <w:rPr>
          <w:smallCaps/>
        </w:rPr>
        <w:tab/>
      </w:r>
      <w:r w:rsidR="00E84D08" w:rsidRPr="00BA2B89">
        <w:rPr>
          <w:smallCaps/>
        </w:rPr>
        <w:t>ANSA Membership</w:t>
      </w:r>
    </w:p>
    <w:p w14:paraId="0368AABB" w14:textId="1949A740" w:rsidR="00E84D08" w:rsidRDefault="003D7D57" w:rsidP="00E84D08">
      <w:pPr>
        <w:pStyle w:val="Heading1"/>
        <w:ind w:left="426"/>
        <w:rPr>
          <w:rFonts w:ascii="Arial" w:hAnsi="Arial"/>
          <w:b w:val="0"/>
          <w:sz w:val="20"/>
          <w:shd w:val="clear" w:color="auto" w:fill="FFFFFF"/>
        </w:rPr>
      </w:pPr>
      <w:r>
        <w:rPr>
          <w:rFonts w:ascii="Arial" w:hAnsi="Arial"/>
          <w:b w:val="0"/>
          <w:sz w:val="20"/>
          <w:shd w:val="clear" w:color="auto" w:fill="FFFFFF"/>
        </w:rPr>
        <w:t xml:space="preserve">All competition participants must be paid up ANSA members prior to the event. Non-ANSA members are welcome to attend and fish the </w:t>
      </w:r>
      <w:r w:rsidR="001E12AE">
        <w:rPr>
          <w:rFonts w:ascii="Arial" w:hAnsi="Arial"/>
          <w:b w:val="0"/>
          <w:sz w:val="20"/>
          <w:shd w:val="clear" w:color="auto" w:fill="FFFFFF"/>
        </w:rPr>
        <w:t>event,</w:t>
      </w:r>
      <w:r>
        <w:rPr>
          <w:rFonts w:ascii="Arial" w:hAnsi="Arial"/>
          <w:b w:val="0"/>
          <w:sz w:val="20"/>
          <w:shd w:val="clear" w:color="auto" w:fill="FFFFFF"/>
        </w:rPr>
        <w:t xml:space="preserve"> but their captures will not be eligible for competition participation.</w:t>
      </w:r>
      <w:r w:rsidRPr="009C19D8">
        <w:rPr>
          <w:rFonts w:ascii="Arial" w:hAnsi="Arial"/>
          <w:b w:val="0"/>
          <w:sz w:val="20"/>
          <w:shd w:val="clear" w:color="auto" w:fill="FFFFFF"/>
        </w:rPr>
        <w:t xml:space="preserve"> </w:t>
      </w:r>
      <w:r w:rsidRPr="00E07574">
        <w:rPr>
          <w:rFonts w:ascii="Arial" w:hAnsi="Arial"/>
          <w:bCs/>
          <w:sz w:val="20"/>
          <w:shd w:val="clear" w:color="auto" w:fill="FFFFFF"/>
        </w:rPr>
        <w:t>ANSA Membership</w:t>
      </w:r>
      <w:r w:rsidR="00E84D08" w:rsidRPr="00E07574">
        <w:rPr>
          <w:rFonts w:ascii="Arial" w:hAnsi="Arial"/>
          <w:bCs/>
          <w:sz w:val="20"/>
          <w:shd w:val="clear" w:color="auto" w:fill="FFFFFF"/>
        </w:rPr>
        <w:t xml:space="preserve"> cannot be made on the day.</w:t>
      </w:r>
      <w:r w:rsidR="00E84D08" w:rsidRPr="009C19D8">
        <w:rPr>
          <w:rFonts w:ascii="Arial" w:hAnsi="Arial"/>
          <w:b w:val="0"/>
          <w:sz w:val="20"/>
          <w:shd w:val="clear" w:color="auto" w:fill="FFFFFF"/>
        </w:rPr>
        <w:t xml:space="preserve"> </w:t>
      </w:r>
    </w:p>
    <w:p w14:paraId="07221864" w14:textId="655AC8FB" w:rsidR="00E84D08" w:rsidRPr="00BA2B89" w:rsidRDefault="0072014E" w:rsidP="00E84D08">
      <w:pPr>
        <w:pStyle w:val="Heading1"/>
        <w:numPr>
          <w:ilvl w:val="1"/>
          <w:numId w:val="6"/>
        </w:numPr>
        <w:rPr>
          <w:smallCaps/>
        </w:rPr>
      </w:pPr>
      <w:r>
        <w:rPr>
          <w:smallCaps/>
        </w:rPr>
        <w:lastRenderedPageBreak/>
        <w:tab/>
      </w:r>
      <w:r w:rsidR="00E84D08" w:rsidRPr="00BA2B89">
        <w:rPr>
          <w:smallCaps/>
        </w:rPr>
        <w:t>Presentation</w:t>
      </w:r>
    </w:p>
    <w:p w14:paraId="75A2F1C5" w14:textId="0982F26F" w:rsidR="00E84D08" w:rsidRPr="00E84D08" w:rsidRDefault="00E84D08" w:rsidP="00E84D08">
      <w:pPr>
        <w:ind w:left="456"/>
        <w:rPr>
          <w:sz w:val="20"/>
        </w:rPr>
      </w:pPr>
      <w:r>
        <w:rPr>
          <w:sz w:val="20"/>
        </w:rPr>
        <w:t>Sunday about 12.30pm.</w:t>
      </w:r>
      <w:r w:rsidR="0017592E">
        <w:rPr>
          <w:sz w:val="20"/>
        </w:rPr>
        <w:t xml:space="preserve">  T</w:t>
      </w:r>
      <w:r w:rsidR="0017592E">
        <w:rPr>
          <w:color w:val="222222"/>
          <w:shd w:val="clear" w:color="auto" w:fill="FFFFFF"/>
        </w:rPr>
        <w:t xml:space="preserve">here will be a free sausage sizzle at </w:t>
      </w:r>
      <w:r w:rsidR="001E12AE">
        <w:rPr>
          <w:color w:val="222222"/>
          <w:shd w:val="clear" w:color="auto" w:fill="FFFFFF"/>
        </w:rPr>
        <w:t xml:space="preserve">the </w:t>
      </w:r>
      <w:r w:rsidR="0017592E">
        <w:rPr>
          <w:color w:val="222222"/>
          <w:shd w:val="clear" w:color="auto" w:fill="FFFFFF"/>
        </w:rPr>
        <w:t>Presentation.</w:t>
      </w:r>
    </w:p>
    <w:p w14:paraId="670AEBAF" w14:textId="02858A18" w:rsidR="00E84D08" w:rsidRPr="00BA2B89" w:rsidRDefault="0072014E" w:rsidP="00E84D08">
      <w:pPr>
        <w:pStyle w:val="Heading1"/>
        <w:numPr>
          <w:ilvl w:val="1"/>
          <w:numId w:val="6"/>
        </w:numPr>
        <w:rPr>
          <w:smallCaps/>
        </w:rPr>
      </w:pPr>
      <w:r>
        <w:rPr>
          <w:smallCaps/>
        </w:rPr>
        <w:tab/>
      </w:r>
      <w:r w:rsidR="00E84D08" w:rsidRPr="00BA2B89">
        <w:rPr>
          <w:smallCaps/>
        </w:rPr>
        <w:t>Tent Sites</w:t>
      </w:r>
    </w:p>
    <w:p w14:paraId="290096A5" w14:textId="114704B0" w:rsidR="00E84D08" w:rsidRDefault="00E84D08" w:rsidP="00E07574">
      <w:pPr>
        <w:pStyle w:val="BodyText"/>
        <w:numPr>
          <w:ilvl w:val="0"/>
          <w:numId w:val="13"/>
        </w:numPr>
      </w:pPr>
      <w:r w:rsidRPr="00A26CE0">
        <w:t xml:space="preserve">The </w:t>
      </w:r>
      <w:r>
        <w:t xml:space="preserve">Sea Bees Fishing Club </w:t>
      </w:r>
      <w:r w:rsidRPr="00A26CE0">
        <w:t>has arranged a “Block Booking” of specified camp sites with the Lake Lyell Park</w:t>
      </w:r>
      <w:r w:rsidR="00E07574">
        <w:t xml:space="preserve"> for Friday and Saturday night only</w:t>
      </w:r>
      <w:r w:rsidRPr="00A26CE0">
        <w:t xml:space="preserve">. Sites will be allocated to </w:t>
      </w:r>
      <w:r w:rsidR="000424B4">
        <w:t>each club upon receipt of payment registration.</w:t>
      </w:r>
    </w:p>
    <w:p w14:paraId="5400D449" w14:textId="61FBC58B" w:rsidR="00E07574" w:rsidRPr="00A26CE0" w:rsidRDefault="00E07574" w:rsidP="00E07574">
      <w:pPr>
        <w:pStyle w:val="BodyText"/>
        <w:numPr>
          <w:ilvl w:val="0"/>
          <w:numId w:val="13"/>
        </w:numPr>
      </w:pPr>
      <w:r>
        <w:t>If you plan on arriving before the competition dates or staying longer, please contact the park directly.</w:t>
      </w:r>
    </w:p>
    <w:p w14:paraId="3E14305F" w14:textId="0C4336AE" w:rsidR="00D44354" w:rsidRPr="00BA2B89" w:rsidRDefault="004A18CB" w:rsidP="00E84D08">
      <w:pPr>
        <w:pStyle w:val="Heading1"/>
        <w:numPr>
          <w:ilvl w:val="1"/>
          <w:numId w:val="6"/>
        </w:numPr>
        <w:rPr>
          <w:smallCaps/>
        </w:rPr>
      </w:pPr>
      <w:r w:rsidRPr="00BA2B89">
        <w:rPr>
          <w:smallCaps/>
        </w:rPr>
        <w:t>Park Entry/Camping Fees</w:t>
      </w:r>
    </w:p>
    <w:p w14:paraId="4E0F3DD3" w14:textId="77777777" w:rsidR="00B94744" w:rsidRDefault="00E55073" w:rsidP="00FF5D7F">
      <w:pPr>
        <w:pStyle w:val="BodyText"/>
        <w:numPr>
          <w:ilvl w:val="0"/>
          <w:numId w:val="12"/>
        </w:numPr>
      </w:pPr>
      <w:r w:rsidRPr="00E55073">
        <w:t>Each entrant to pay their own fees upon entry (</w:t>
      </w:r>
      <w:r>
        <w:t>c</w:t>
      </w:r>
      <w:r w:rsidRPr="00E55073">
        <w:t xml:space="preserve">lubs </w:t>
      </w:r>
      <w:r>
        <w:t xml:space="preserve">that </w:t>
      </w:r>
      <w:r w:rsidRPr="00E55073">
        <w:t>that pay for all members excepted)</w:t>
      </w:r>
      <w:r w:rsidR="00B94744">
        <w:t xml:space="preserve">. </w:t>
      </w:r>
    </w:p>
    <w:p w14:paraId="241C6DA9" w14:textId="77777777" w:rsidR="00B94744" w:rsidRDefault="00B94744" w:rsidP="00FF5D7F">
      <w:pPr>
        <w:pStyle w:val="BodyText"/>
        <w:numPr>
          <w:ilvl w:val="0"/>
          <w:numId w:val="12"/>
        </w:numPr>
      </w:pPr>
      <w:r>
        <w:t>Fees are p</w:t>
      </w:r>
      <w:r w:rsidR="004A18CB" w:rsidRPr="00324C12">
        <w:t xml:space="preserve">ayable at the Main Office adjacent to the Boom Gate. Office hours are 9am – 8pm. Day only visitors can access the park using coins ($5.00) at the Boom gate between the hours of 5am and 8pm only. Note: Only a </w:t>
      </w:r>
      <w:r w:rsidR="008B4689" w:rsidRPr="00324C12">
        <w:t>pin code</w:t>
      </w:r>
      <w:r w:rsidR="004A18CB" w:rsidRPr="00324C12">
        <w:t xml:space="preserve"> will open the Boom Gate between the hours of 8pm and 5am.</w:t>
      </w:r>
      <w:r w:rsidR="00E55073">
        <w:t xml:space="preserve">  </w:t>
      </w:r>
    </w:p>
    <w:p w14:paraId="27908E4C" w14:textId="6E90F930" w:rsidR="00306A8B" w:rsidRPr="00324C12" w:rsidRDefault="00E55073" w:rsidP="00FF5D7F">
      <w:pPr>
        <w:pStyle w:val="BodyText"/>
        <w:numPr>
          <w:ilvl w:val="0"/>
          <w:numId w:val="12"/>
        </w:numPr>
      </w:pPr>
      <w:r w:rsidRPr="00E55073">
        <w:t>Participants are reminded that entry gate code is not to be shared by SMS or other means</w:t>
      </w:r>
      <w:r w:rsidR="004D2D4F">
        <w:t>.</w:t>
      </w:r>
      <w:r w:rsidR="00F135BC">
        <w:br/>
      </w:r>
    </w:p>
    <w:p w14:paraId="4A1973ED" w14:textId="3E294313" w:rsidR="00E84D08" w:rsidRPr="00BA2B89" w:rsidRDefault="00707A81" w:rsidP="00707A81">
      <w:pPr>
        <w:pStyle w:val="Heading1"/>
        <w:numPr>
          <w:ilvl w:val="0"/>
          <w:numId w:val="6"/>
        </w:numPr>
        <w:pBdr>
          <w:top w:val="single" w:sz="4" w:space="1" w:color="auto"/>
        </w:pBdr>
        <w:rPr>
          <w:color w:val="0070C0"/>
          <w:sz w:val="28"/>
        </w:rPr>
      </w:pPr>
      <w:r w:rsidRPr="00BA2B89">
        <w:rPr>
          <w:color w:val="0070C0"/>
          <w:sz w:val="28"/>
        </w:rPr>
        <w:t>COMPETITION INFORMATION</w:t>
      </w:r>
    </w:p>
    <w:p w14:paraId="36EDA90A" w14:textId="235AC931" w:rsidR="00D44354" w:rsidRPr="00BA2B89" w:rsidRDefault="0072014E" w:rsidP="00E84D08">
      <w:pPr>
        <w:pStyle w:val="Heading1"/>
        <w:numPr>
          <w:ilvl w:val="1"/>
          <w:numId w:val="6"/>
        </w:numPr>
        <w:rPr>
          <w:smallCaps/>
        </w:rPr>
      </w:pPr>
      <w:r>
        <w:rPr>
          <w:smallCaps/>
        </w:rPr>
        <w:tab/>
      </w:r>
      <w:r w:rsidR="004A18CB" w:rsidRPr="00BA2B89">
        <w:rPr>
          <w:smallCaps/>
        </w:rPr>
        <w:t>Line classes/rules</w:t>
      </w:r>
    </w:p>
    <w:p w14:paraId="567AC537" w14:textId="77777777" w:rsidR="00306A8B" w:rsidRDefault="004A18CB" w:rsidP="001825C7">
      <w:pPr>
        <w:pStyle w:val="BodyText"/>
      </w:pPr>
      <w:r>
        <w:t>Fishing rules as per ANSA’s rule book (but no line classes) and NSW Fisheries regulations.</w:t>
      </w:r>
      <w:r w:rsidR="00B57B96">
        <w:t xml:space="preserve"> This is a catch &amp; release event.</w:t>
      </w:r>
    </w:p>
    <w:p w14:paraId="3DF0AE36" w14:textId="5795A7FF" w:rsidR="00D44354" w:rsidRPr="00BA2B89" w:rsidRDefault="0072014E" w:rsidP="00E84D08">
      <w:pPr>
        <w:pStyle w:val="Heading1"/>
        <w:numPr>
          <w:ilvl w:val="1"/>
          <w:numId w:val="6"/>
        </w:numPr>
        <w:rPr>
          <w:smallCaps/>
        </w:rPr>
      </w:pPr>
      <w:r>
        <w:rPr>
          <w:smallCaps/>
        </w:rPr>
        <w:tab/>
      </w:r>
      <w:r w:rsidR="004A18CB" w:rsidRPr="00BA2B89">
        <w:rPr>
          <w:smallCaps/>
        </w:rPr>
        <w:t>Eligible species</w:t>
      </w:r>
    </w:p>
    <w:p w14:paraId="555835B1" w14:textId="622B318B" w:rsidR="00306A8B" w:rsidRDefault="004A18CB" w:rsidP="001825C7">
      <w:pPr>
        <w:pStyle w:val="BodyText"/>
      </w:pPr>
      <w:r w:rsidRPr="009C19D8">
        <w:t xml:space="preserve">Rainbow Trout, Brown Trout, </w:t>
      </w:r>
      <w:r w:rsidR="009C19D8" w:rsidRPr="009C19D8">
        <w:t xml:space="preserve">Australian </w:t>
      </w:r>
      <w:r w:rsidRPr="009C19D8">
        <w:t>Bass</w:t>
      </w:r>
      <w:r w:rsidR="003D7D57">
        <w:t xml:space="preserve"> and Tiger Trout </w:t>
      </w:r>
      <w:r w:rsidRPr="009C19D8">
        <w:t>(all caught within the boundary of Lake Lyell</w:t>
      </w:r>
      <w:r w:rsidR="009C19D8" w:rsidRPr="009C19D8">
        <w:t>, Wallace Dam</w:t>
      </w:r>
      <w:r w:rsidR="00A626C2" w:rsidRPr="009C19D8">
        <w:t xml:space="preserve"> and</w:t>
      </w:r>
      <w:r w:rsidR="00A626C2">
        <w:t xml:space="preserve"> Thompsons Creek</w:t>
      </w:r>
      <w:r w:rsidR="009C19D8">
        <w:t xml:space="preserve"> </w:t>
      </w:r>
      <w:r w:rsidR="004D1953">
        <w:t>Dam</w:t>
      </w:r>
      <w:r w:rsidR="009C19D8">
        <w:t>)</w:t>
      </w:r>
      <w:r>
        <w:t>.</w:t>
      </w:r>
    </w:p>
    <w:p w14:paraId="3410AC9B" w14:textId="00FBAF88" w:rsidR="009C19D8" w:rsidRDefault="004A18CB" w:rsidP="001825C7">
      <w:pPr>
        <w:pStyle w:val="BodyText"/>
      </w:pPr>
      <w:r>
        <w:t xml:space="preserve">Fish are to be released in good condition, except </w:t>
      </w:r>
      <w:r w:rsidR="00AD743B">
        <w:t xml:space="preserve">Redfin Perch </w:t>
      </w:r>
      <w:r w:rsidR="00B57B96">
        <w:t xml:space="preserve">and </w:t>
      </w:r>
      <w:r w:rsidR="00AD743B">
        <w:t>Carp</w:t>
      </w:r>
      <w:r w:rsidR="004D2D4F">
        <w:t xml:space="preserve"> which must not be returned alive to the water</w:t>
      </w:r>
      <w:r w:rsidR="00AD743B">
        <w:t xml:space="preserve"> </w:t>
      </w:r>
      <w:r>
        <w:t>(</w:t>
      </w:r>
      <w:r w:rsidR="003D7D57">
        <w:t>both of which</w:t>
      </w:r>
      <w:r w:rsidR="00AD743B">
        <w:t xml:space="preserve"> are </w:t>
      </w:r>
      <w:r>
        <w:t xml:space="preserve">non-point scoring). </w:t>
      </w:r>
      <w:r w:rsidRPr="009C19D8">
        <w:rPr>
          <w:u w:val="single"/>
        </w:rPr>
        <w:t xml:space="preserve">Circle hooks </w:t>
      </w:r>
      <w:r w:rsidR="009C19D8" w:rsidRPr="009C19D8">
        <w:rPr>
          <w:u w:val="single"/>
        </w:rPr>
        <w:t xml:space="preserve">are </w:t>
      </w:r>
      <w:r w:rsidR="00AD743B">
        <w:rPr>
          <w:u w:val="single"/>
        </w:rPr>
        <w:t>preferred</w:t>
      </w:r>
      <w:r w:rsidRPr="009C19D8">
        <w:rPr>
          <w:u w:val="single"/>
        </w:rPr>
        <w:t xml:space="preserve"> for bait fishing</w:t>
      </w:r>
      <w:r>
        <w:t>.</w:t>
      </w:r>
    </w:p>
    <w:p w14:paraId="2E94BCDF" w14:textId="4DE4A4DE" w:rsidR="00707A81" w:rsidRPr="00BA2B89" w:rsidRDefault="0072014E" w:rsidP="00707A81">
      <w:pPr>
        <w:pStyle w:val="Heading1"/>
        <w:numPr>
          <w:ilvl w:val="1"/>
          <w:numId w:val="6"/>
        </w:numPr>
        <w:rPr>
          <w:smallCaps/>
        </w:rPr>
      </w:pPr>
      <w:r>
        <w:rPr>
          <w:smallCaps/>
        </w:rPr>
        <w:tab/>
      </w:r>
      <w:r w:rsidR="00707A81" w:rsidRPr="00BA2B89">
        <w:rPr>
          <w:smallCaps/>
        </w:rPr>
        <w:t>Categorie</w:t>
      </w:r>
      <w:r w:rsidR="00BA2B89" w:rsidRPr="00BA2B89">
        <w:rPr>
          <w:smallCaps/>
        </w:rPr>
        <w:t>s</w:t>
      </w:r>
    </w:p>
    <w:p w14:paraId="1B1E8384" w14:textId="400F05EA" w:rsidR="00707A81" w:rsidRPr="00E950A8" w:rsidRDefault="00707A81" w:rsidP="00707A81">
      <w:pPr>
        <w:pStyle w:val="BodyText"/>
        <w:numPr>
          <w:ilvl w:val="0"/>
          <w:numId w:val="4"/>
        </w:numPr>
        <w:contextualSpacing/>
      </w:pPr>
      <w:r w:rsidRPr="00E950A8">
        <w:t>Longest Rainbow Trout</w:t>
      </w:r>
      <w:r w:rsidR="004D2D4F">
        <w:t>, Lake Lyell</w:t>
      </w:r>
    </w:p>
    <w:p w14:paraId="7CA823E2" w14:textId="7B33D847" w:rsidR="00707A81" w:rsidRDefault="00707A81" w:rsidP="00707A81">
      <w:pPr>
        <w:pStyle w:val="BodyText"/>
        <w:numPr>
          <w:ilvl w:val="0"/>
          <w:numId w:val="4"/>
        </w:numPr>
        <w:contextualSpacing/>
      </w:pPr>
      <w:r w:rsidRPr="00E950A8">
        <w:t>Longest Brown Trout</w:t>
      </w:r>
      <w:r w:rsidR="004D2D4F">
        <w:t>, Lake Lyell</w:t>
      </w:r>
    </w:p>
    <w:p w14:paraId="59759980" w14:textId="4E85C9C1" w:rsidR="00707A81" w:rsidRDefault="00707A81" w:rsidP="00707A81">
      <w:pPr>
        <w:pStyle w:val="BodyText"/>
        <w:numPr>
          <w:ilvl w:val="0"/>
          <w:numId w:val="4"/>
        </w:numPr>
        <w:contextualSpacing/>
      </w:pPr>
      <w:r w:rsidRPr="00E950A8">
        <w:t>Longest Bass</w:t>
      </w:r>
      <w:r w:rsidR="004D2D4F">
        <w:t>, Lake Lyell</w:t>
      </w:r>
    </w:p>
    <w:p w14:paraId="0F8E9BD8" w14:textId="05880F39" w:rsidR="00707A81" w:rsidRPr="00B94744" w:rsidRDefault="003D7D57" w:rsidP="00707A81">
      <w:pPr>
        <w:pStyle w:val="BodyText"/>
        <w:numPr>
          <w:ilvl w:val="0"/>
          <w:numId w:val="4"/>
        </w:numPr>
        <w:contextualSpacing/>
      </w:pPr>
      <w:r>
        <w:t>Longest Tiger Trout</w:t>
      </w:r>
      <w:r w:rsidR="004D2D4F">
        <w:t>, Lake Lyell</w:t>
      </w:r>
    </w:p>
    <w:p w14:paraId="6CFD66DD" w14:textId="7DA50876" w:rsidR="00707A81" w:rsidRPr="00E950A8" w:rsidRDefault="00707A81" w:rsidP="00707A81">
      <w:pPr>
        <w:pStyle w:val="BodyText"/>
        <w:numPr>
          <w:ilvl w:val="0"/>
          <w:numId w:val="4"/>
        </w:numPr>
        <w:contextualSpacing/>
      </w:pPr>
      <w:r w:rsidRPr="00E950A8">
        <w:t>Longest Trout Lure cast (plastic, fly, hard body lure)</w:t>
      </w:r>
      <w:r w:rsidR="004D2D4F">
        <w:t>, Lake Lyell</w:t>
      </w:r>
    </w:p>
    <w:p w14:paraId="50600B5E" w14:textId="0876FCC6" w:rsidR="00707A81" w:rsidRDefault="00707A81" w:rsidP="00707A81">
      <w:pPr>
        <w:pStyle w:val="BodyText"/>
        <w:numPr>
          <w:ilvl w:val="0"/>
          <w:numId w:val="4"/>
        </w:numPr>
        <w:contextualSpacing/>
      </w:pPr>
      <w:r w:rsidRPr="00E950A8">
        <w:t>Longest Trout land based (not in a boat)</w:t>
      </w:r>
      <w:r w:rsidR="004D2D4F">
        <w:t>, Lake Lyell</w:t>
      </w:r>
    </w:p>
    <w:p w14:paraId="05508818" w14:textId="078A043B" w:rsidR="0041006A" w:rsidRPr="00E950A8" w:rsidRDefault="0041006A" w:rsidP="0041006A">
      <w:pPr>
        <w:pStyle w:val="BodyText"/>
        <w:numPr>
          <w:ilvl w:val="0"/>
          <w:numId w:val="4"/>
        </w:numPr>
        <w:contextualSpacing/>
      </w:pPr>
      <w:r w:rsidRPr="00FF30D6">
        <w:t>Longest Trout Thompson Creek Dam/Lake Wallace</w:t>
      </w:r>
    </w:p>
    <w:p w14:paraId="0FA10252" w14:textId="124D482C" w:rsidR="00707A81" w:rsidRPr="00E950A8" w:rsidRDefault="00707A81" w:rsidP="00707A81">
      <w:pPr>
        <w:pStyle w:val="BodyText"/>
        <w:numPr>
          <w:ilvl w:val="0"/>
          <w:numId w:val="4"/>
        </w:numPr>
        <w:contextualSpacing/>
      </w:pPr>
      <w:r w:rsidRPr="00E950A8">
        <w:t>Highest point scores Ladies</w:t>
      </w:r>
    </w:p>
    <w:p w14:paraId="2EE2D038" w14:textId="42CA3174" w:rsidR="00707A81" w:rsidRPr="00E950A8" w:rsidRDefault="00707A81" w:rsidP="00707A81">
      <w:pPr>
        <w:pStyle w:val="BodyText"/>
        <w:numPr>
          <w:ilvl w:val="0"/>
          <w:numId w:val="4"/>
        </w:numPr>
        <w:contextualSpacing/>
      </w:pPr>
      <w:r w:rsidRPr="00E950A8">
        <w:t>Highest point scores Men</w:t>
      </w:r>
    </w:p>
    <w:p w14:paraId="4E5AB24F" w14:textId="700D3A5F" w:rsidR="00707A81" w:rsidRPr="00E950A8" w:rsidRDefault="00707A81" w:rsidP="00707A81">
      <w:pPr>
        <w:pStyle w:val="BodyText"/>
        <w:numPr>
          <w:ilvl w:val="0"/>
          <w:numId w:val="4"/>
        </w:numPr>
        <w:contextualSpacing/>
      </w:pPr>
      <w:r w:rsidRPr="00E950A8">
        <w:t>Highest point score Junior Boys</w:t>
      </w:r>
    </w:p>
    <w:p w14:paraId="087762DC" w14:textId="0C1A4B43" w:rsidR="00707A81" w:rsidRDefault="00707A81" w:rsidP="00707A81">
      <w:pPr>
        <w:pStyle w:val="BodyText"/>
        <w:numPr>
          <w:ilvl w:val="0"/>
          <w:numId w:val="4"/>
        </w:numPr>
        <w:contextualSpacing/>
      </w:pPr>
      <w:r w:rsidRPr="00E950A8">
        <w:t>Highest point score Junior Girls</w:t>
      </w:r>
    </w:p>
    <w:p w14:paraId="36655442" w14:textId="36682D3E" w:rsidR="00B80DEE" w:rsidRPr="00B62110" w:rsidRDefault="00707A81" w:rsidP="00B62110">
      <w:pPr>
        <w:pStyle w:val="BodyText"/>
        <w:numPr>
          <w:ilvl w:val="0"/>
          <w:numId w:val="4"/>
        </w:numPr>
        <w:contextualSpacing/>
      </w:pPr>
      <w:r w:rsidRPr="00E950A8">
        <w:t>ANSA Champion Club (ANSA affiliated clubs)</w:t>
      </w:r>
    </w:p>
    <w:p w14:paraId="685E2929" w14:textId="66DD2BC2" w:rsidR="00D44354" w:rsidRPr="00BA2B89" w:rsidRDefault="0072014E" w:rsidP="00E84D08">
      <w:pPr>
        <w:pStyle w:val="Heading1"/>
        <w:numPr>
          <w:ilvl w:val="1"/>
          <w:numId w:val="6"/>
        </w:numPr>
        <w:rPr>
          <w:smallCaps/>
        </w:rPr>
      </w:pPr>
      <w:r>
        <w:rPr>
          <w:smallCaps/>
        </w:rPr>
        <w:tab/>
      </w:r>
      <w:r w:rsidR="004A18CB" w:rsidRPr="00BA2B89">
        <w:rPr>
          <w:smallCaps/>
        </w:rPr>
        <w:t>Point scoring</w:t>
      </w:r>
    </w:p>
    <w:p w14:paraId="54AE80FD" w14:textId="22D53994" w:rsidR="00B94744" w:rsidRDefault="00B62110" w:rsidP="00707A81">
      <w:pPr>
        <w:pStyle w:val="BodyText"/>
      </w:pPr>
      <w:r>
        <w:t xml:space="preserve">Anglers’ </w:t>
      </w:r>
      <w:r w:rsidR="00B45623">
        <w:t xml:space="preserve">Category 8-11 </w:t>
      </w:r>
      <w:r>
        <w:t>scores</w:t>
      </w:r>
      <w:r w:rsidR="00B45623">
        <w:t xml:space="preserve"> will be defined as the aggregate length of </w:t>
      </w:r>
      <w:r>
        <w:t>an</w:t>
      </w:r>
      <w:r w:rsidR="00B45623">
        <w:t xml:space="preserve"> angler’s longest 5 captures across</w:t>
      </w:r>
      <w:r>
        <w:t xml:space="preserve"> all of Categories 1-</w:t>
      </w:r>
      <w:r w:rsidR="004D2D4F">
        <w:t>6</w:t>
      </w:r>
      <w:r>
        <w:t>.</w:t>
      </w:r>
    </w:p>
    <w:p w14:paraId="57D7D1AB" w14:textId="7175C702" w:rsidR="00D90183" w:rsidRPr="00707A81" w:rsidRDefault="004A18CB" w:rsidP="00707A81">
      <w:pPr>
        <w:pStyle w:val="BodyText"/>
      </w:pPr>
      <w:r>
        <w:t xml:space="preserve">All fish to be measured to the nearest </w:t>
      </w:r>
      <w:r w:rsidR="004A2367">
        <w:t xml:space="preserve">full </w:t>
      </w:r>
      <w:r w:rsidR="004D2D4F">
        <w:t>millimeter</w:t>
      </w:r>
      <w:r>
        <w:t xml:space="preserve">. Photo of the </w:t>
      </w:r>
      <w:r>
        <w:rPr>
          <w:u w:val="single"/>
        </w:rPr>
        <w:t xml:space="preserve">whole </w:t>
      </w:r>
      <w:r>
        <w:t xml:space="preserve">fish showing entrant’s registration identification card on an appropriate brag mat is required for all captures and produced for verification to the recorder. The photo must be clear for the recorder to witness. No photo means the fish will not be counted. </w:t>
      </w:r>
      <w:r>
        <w:lastRenderedPageBreak/>
        <w:t xml:space="preserve">Score sheets to be signed by angler and accompanied by each photo, are to be handed to the Sea Bees Recorder </w:t>
      </w:r>
      <w:r>
        <w:rPr>
          <w:u w:val="single"/>
        </w:rPr>
        <w:t xml:space="preserve">each day </w:t>
      </w:r>
      <w:r w:rsidR="00B45623">
        <w:t>i.e.,</w:t>
      </w:r>
      <w:r>
        <w:t xml:space="preserve"> Sat</w:t>
      </w:r>
      <w:r w:rsidR="009C19D8">
        <w:t>urday (late) and Sunday by 12.00</w:t>
      </w:r>
      <w:r>
        <w:t xml:space="preserve">pm. (Note: </w:t>
      </w:r>
      <w:r>
        <w:rPr>
          <w:u w:val="single"/>
        </w:rPr>
        <w:t>No score shee</w:t>
      </w:r>
      <w:r w:rsidR="009C19D8">
        <w:rPr>
          <w:u w:val="single"/>
        </w:rPr>
        <w:t>ts accepted after 12.00</w:t>
      </w:r>
      <w:r>
        <w:rPr>
          <w:u w:val="single"/>
        </w:rPr>
        <w:t>pm Sunda</w:t>
      </w:r>
      <w:r w:rsidR="004D2D4F">
        <w:rPr>
          <w:u w:val="single"/>
        </w:rPr>
        <w:t>y 19</w:t>
      </w:r>
      <w:r w:rsidR="004D2D4F" w:rsidRPr="004D2D4F">
        <w:rPr>
          <w:u w:val="single"/>
          <w:vertAlign w:val="superscript"/>
        </w:rPr>
        <w:t>th</w:t>
      </w:r>
      <w:r w:rsidR="004D2D4F">
        <w:rPr>
          <w:u w:val="single"/>
        </w:rPr>
        <w:t xml:space="preserve"> </w:t>
      </w:r>
      <w:r>
        <w:rPr>
          <w:u w:val="single"/>
        </w:rPr>
        <w:t>May</w:t>
      </w:r>
      <w:r>
        <w:t>).</w:t>
      </w:r>
    </w:p>
    <w:p w14:paraId="0D93738D" w14:textId="620EF0D4" w:rsidR="00D44354" w:rsidRPr="00BA2B89" w:rsidRDefault="0072014E" w:rsidP="00E84D08">
      <w:pPr>
        <w:pStyle w:val="Heading1"/>
        <w:numPr>
          <w:ilvl w:val="1"/>
          <w:numId w:val="6"/>
        </w:numPr>
        <w:rPr>
          <w:smallCaps/>
        </w:rPr>
      </w:pPr>
      <w:r>
        <w:rPr>
          <w:smallCaps/>
        </w:rPr>
        <w:tab/>
      </w:r>
      <w:r w:rsidR="004A18CB" w:rsidRPr="00BA2B89">
        <w:rPr>
          <w:smallCaps/>
        </w:rPr>
        <w:t>Trophy</w:t>
      </w:r>
    </w:p>
    <w:p w14:paraId="6CC4A74F" w14:textId="58517D20" w:rsidR="00306A8B" w:rsidRDefault="00D77426" w:rsidP="001825C7">
      <w:pPr>
        <w:pStyle w:val="BodyText"/>
      </w:pPr>
      <w:r>
        <w:t>Each fish is only eligible to win one category trophy within Category 1 to Category7.</w:t>
      </w:r>
    </w:p>
    <w:p w14:paraId="4F537FA7" w14:textId="7239EA6D" w:rsidR="00D44354" w:rsidRPr="00BA2B89" w:rsidRDefault="0072014E" w:rsidP="00E84D08">
      <w:pPr>
        <w:pStyle w:val="Heading1"/>
        <w:numPr>
          <w:ilvl w:val="1"/>
          <w:numId w:val="6"/>
        </w:numPr>
        <w:rPr>
          <w:smallCaps/>
        </w:rPr>
      </w:pPr>
      <w:r>
        <w:rPr>
          <w:smallCaps/>
        </w:rPr>
        <w:tab/>
      </w:r>
      <w:r w:rsidR="004A18CB" w:rsidRPr="00BA2B89">
        <w:rPr>
          <w:smallCaps/>
        </w:rPr>
        <w:t>ANSA Champion Club</w:t>
      </w:r>
    </w:p>
    <w:p w14:paraId="5155108B" w14:textId="6B9A2CA8" w:rsidR="00306A8B" w:rsidRDefault="004A18CB" w:rsidP="001825C7">
      <w:pPr>
        <w:pStyle w:val="BodyText"/>
      </w:pPr>
      <w:r>
        <w:t xml:space="preserve">The method of determining the ANSA champion club will be as follows: The five (5) highest point scoring fish of each </w:t>
      </w:r>
      <w:r w:rsidR="00B62110">
        <w:t>C</w:t>
      </w:r>
      <w:r>
        <w:t xml:space="preserve">ategory </w:t>
      </w:r>
      <w:r w:rsidR="00B62110">
        <w:t>1-</w:t>
      </w:r>
      <w:r w:rsidR="004D2D4F">
        <w:t>6</w:t>
      </w:r>
      <w:r w:rsidR="00B62110">
        <w:t xml:space="preserve"> </w:t>
      </w:r>
      <w:r>
        <w:t>shall be awarded points on a 5-4-3-2-1</w:t>
      </w:r>
      <w:r>
        <w:rPr>
          <w:spacing w:val="-29"/>
        </w:rPr>
        <w:t xml:space="preserve"> </w:t>
      </w:r>
      <w:r>
        <w:t>basis.</w:t>
      </w:r>
    </w:p>
    <w:p w14:paraId="743848AC" w14:textId="65B88767" w:rsidR="00215D8B" w:rsidRPr="00B94744" w:rsidRDefault="004A18CB" w:rsidP="000F365A">
      <w:pPr>
        <w:pStyle w:val="BodyText"/>
      </w:pPr>
      <w:r>
        <w:t xml:space="preserve">(1mm = 1 point: nose tip to tail tip). In the case of a tie, points will not be awarded for the next lowest placing. The points so awarded in each section shall be </w:t>
      </w:r>
      <w:r w:rsidR="006A5BAA">
        <w:t>totaled</w:t>
      </w:r>
      <w:r>
        <w:t xml:space="preserve"> and the club having the highest aggregate shall win.</w:t>
      </w:r>
    </w:p>
    <w:p w14:paraId="6BA3227E" w14:textId="77777777" w:rsidR="004D2D4F" w:rsidRPr="004D2D4F" w:rsidRDefault="0072014E" w:rsidP="00BA2B89">
      <w:pPr>
        <w:pStyle w:val="Heading1"/>
        <w:numPr>
          <w:ilvl w:val="1"/>
          <w:numId w:val="6"/>
        </w:numPr>
        <w:rPr>
          <w:rFonts w:ascii="Arial" w:hAnsi="Arial"/>
          <w:b w:val="0"/>
          <w:sz w:val="20"/>
        </w:rPr>
      </w:pPr>
      <w:r>
        <w:rPr>
          <w:smallCaps/>
        </w:rPr>
        <w:tab/>
      </w:r>
      <w:r w:rsidR="002919D2">
        <w:rPr>
          <w:smallCaps/>
        </w:rPr>
        <w:t xml:space="preserve">Lake Wallace and Thompson Creek Dam </w:t>
      </w:r>
      <w:r w:rsidR="00215D8B">
        <w:rPr>
          <w:smallCaps/>
        </w:rPr>
        <w:t xml:space="preserve">(TCD) </w:t>
      </w:r>
      <w:r w:rsidR="002919D2">
        <w:rPr>
          <w:smallCaps/>
        </w:rPr>
        <w:t>Rules</w:t>
      </w:r>
      <w:r w:rsidR="004D2D4F" w:rsidRPr="004D2D4F">
        <w:t xml:space="preserve"> </w:t>
      </w:r>
    </w:p>
    <w:p w14:paraId="7CF79F5C" w14:textId="44FD66B7" w:rsidR="00BA2B89" w:rsidRPr="004D2D4F" w:rsidRDefault="004D2D4F" w:rsidP="004D2D4F">
      <w:pPr>
        <w:pStyle w:val="Heading1"/>
        <w:ind w:left="360"/>
        <w:rPr>
          <w:rFonts w:ascii="Arial" w:hAnsi="Arial"/>
          <w:b w:val="0"/>
          <w:sz w:val="20"/>
        </w:rPr>
      </w:pPr>
      <w:r w:rsidRPr="004D2D4F">
        <w:rPr>
          <w:rFonts w:ascii="Arial" w:hAnsi="Arial"/>
          <w:b w:val="0"/>
          <w:sz w:val="20"/>
        </w:rPr>
        <w:t xml:space="preserve">The </w:t>
      </w:r>
      <w:r>
        <w:rPr>
          <w:rFonts w:ascii="Arial" w:hAnsi="Arial"/>
          <w:b w:val="0"/>
          <w:sz w:val="20"/>
        </w:rPr>
        <w:t xml:space="preserve">fish caught in the Thompson Creek Dam pondage or Lake Wallace will only be eligible for the Category </w:t>
      </w:r>
      <w:r w:rsidR="00E07574">
        <w:rPr>
          <w:rFonts w:ascii="Arial" w:hAnsi="Arial"/>
          <w:b w:val="0"/>
          <w:sz w:val="20"/>
        </w:rPr>
        <w:t xml:space="preserve">7 </w:t>
      </w:r>
      <w:r>
        <w:rPr>
          <w:rFonts w:ascii="Arial" w:hAnsi="Arial"/>
          <w:b w:val="0"/>
          <w:sz w:val="20"/>
        </w:rPr>
        <w:t>competition.</w:t>
      </w:r>
    </w:p>
    <w:p w14:paraId="78F055FA" w14:textId="65374126" w:rsidR="00BA2B89" w:rsidRPr="00BA2B89" w:rsidRDefault="00BA2B89" w:rsidP="00BA2B89">
      <w:pPr>
        <w:pStyle w:val="Heading1"/>
        <w:numPr>
          <w:ilvl w:val="2"/>
          <w:numId w:val="6"/>
        </w:numPr>
        <w:rPr>
          <w:smallCaps/>
        </w:rPr>
      </w:pPr>
      <w:r w:rsidRPr="00BA2B89">
        <w:rPr>
          <w:smallCaps/>
        </w:rPr>
        <w:t>Thompson Creek Dam</w:t>
      </w:r>
      <w:r w:rsidR="002919D2">
        <w:rPr>
          <w:smallCaps/>
        </w:rPr>
        <w:t xml:space="preserve"> (TCD)</w:t>
      </w:r>
    </w:p>
    <w:p w14:paraId="3FE3CB86" w14:textId="2A138F1F" w:rsidR="002919D2" w:rsidRPr="002919D2" w:rsidRDefault="002919D2" w:rsidP="002919D2">
      <w:pPr>
        <w:pStyle w:val="BodyText"/>
        <w:ind w:left="720"/>
        <w:rPr>
          <w:color w:val="141412"/>
        </w:rPr>
      </w:pPr>
      <w:r w:rsidRPr="002919D2">
        <w:rPr>
          <w:color w:val="141412"/>
        </w:rPr>
        <w:t>Thom</w:t>
      </w:r>
      <w:r w:rsidR="004D2D4F">
        <w:rPr>
          <w:color w:val="141412"/>
        </w:rPr>
        <w:t>p</w:t>
      </w:r>
      <w:r w:rsidRPr="002919D2">
        <w:rPr>
          <w:color w:val="141412"/>
        </w:rPr>
        <w:t xml:space="preserve">son Creek Dam is owned by Energy Australia and strict rules apply to fishing this wonderful trout “Trophy” dam holding some very big fish. Any breach of these rules will put at risk the ability to have future access to this dam. </w:t>
      </w:r>
    </w:p>
    <w:p w14:paraId="4719602B" w14:textId="77777777" w:rsidR="00BA2B89" w:rsidRDefault="00BA2B89" w:rsidP="002919D2">
      <w:pPr>
        <w:pStyle w:val="Heading1"/>
        <w:spacing w:before="0"/>
        <w:ind w:left="1080" w:right="85"/>
        <w:rPr>
          <w:rFonts w:ascii="Arial" w:hAnsi="Arial"/>
          <w:b w:val="0"/>
          <w:sz w:val="20"/>
        </w:rPr>
      </w:pPr>
      <w:r>
        <w:rPr>
          <w:rFonts w:ascii="Arial" w:hAnsi="Arial"/>
          <w:b w:val="0"/>
          <w:sz w:val="20"/>
        </w:rPr>
        <w:t>Rules applying to the dam include;</w:t>
      </w:r>
    </w:p>
    <w:p w14:paraId="338B22FF" w14:textId="77777777" w:rsidR="00BA2B89" w:rsidRDefault="00BA2B89" w:rsidP="002919D2">
      <w:pPr>
        <w:pStyle w:val="Heading1"/>
        <w:numPr>
          <w:ilvl w:val="1"/>
          <w:numId w:val="7"/>
        </w:numPr>
        <w:spacing w:before="0"/>
        <w:ind w:left="1440" w:right="85"/>
        <w:rPr>
          <w:rFonts w:ascii="Arial" w:hAnsi="Arial"/>
          <w:b w:val="0"/>
          <w:sz w:val="20"/>
        </w:rPr>
      </w:pPr>
      <w:r>
        <w:rPr>
          <w:rFonts w:ascii="Arial" w:hAnsi="Arial"/>
          <w:b w:val="0"/>
          <w:sz w:val="20"/>
        </w:rPr>
        <w:t>Lure / Fly Fishing only (no bait or Powerbait)</w:t>
      </w:r>
    </w:p>
    <w:p w14:paraId="7BCA4E26" w14:textId="77777777" w:rsidR="00BA2B89" w:rsidRDefault="00BA2B89" w:rsidP="002919D2">
      <w:pPr>
        <w:pStyle w:val="Heading1"/>
        <w:numPr>
          <w:ilvl w:val="1"/>
          <w:numId w:val="7"/>
        </w:numPr>
        <w:spacing w:before="0"/>
        <w:ind w:left="1440" w:right="85"/>
        <w:rPr>
          <w:rFonts w:ascii="Arial" w:hAnsi="Arial"/>
          <w:b w:val="0"/>
          <w:sz w:val="20"/>
        </w:rPr>
      </w:pPr>
      <w:r>
        <w:rPr>
          <w:rFonts w:ascii="Arial" w:hAnsi="Arial"/>
          <w:b w:val="0"/>
          <w:sz w:val="20"/>
        </w:rPr>
        <w:t>No vessels of any kind allowed on the dam</w:t>
      </w:r>
    </w:p>
    <w:p w14:paraId="1B250CE1" w14:textId="77777777" w:rsidR="00BA2B89" w:rsidRPr="00071A93" w:rsidRDefault="00BA2B89" w:rsidP="002919D2">
      <w:pPr>
        <w:pStyle w:val="Heading1"/>
        <w:numPr>
          <w:ilvl w:val="1"/>
          <w:numId w:val="7"/>
        </w:numPr>
        <w:spacing w:before="0"/>
        <w:ind w:left="1440" w:right="85"/>
        <w:rPr>
          <w:rFonts w:ascii="Arial" w:hAnsi="Arial"/>
          <w:b w:val="0"/>
          <w:sz w:val="20"/>
        </w:rPr>
      </w:pPr>
      <w:r w:rsidRPr="00071A93">
        <w:rPr>
          <w:rFonts w:ascii="Arial" w:hAnsi="Arial"/>
          <w:b w:val="0"/>
          <w:color w:val="141412"/>
          <w:sz w:val="20"/>
        </w:rPr>
        <w:t>Access only permitted from Dam Wall entrance (no access through private land or state forest)</w:t>
      </w:r>
    </w:p>
    <w:p w14:paraId="776BDDFD" w14:textId="77777777" w:rsidR="00BA2B89" w:rsidRDefault="00BA2B89" w:rsidP="002919D2">
      <w:pPr>
        <w:pStyle w:val="Heading1"/>
        <w:numPr>
          <w:ilvl w:val="1"/>
          <w:numId w:val="7"/>
        </w:numPr>
        <w:spacing w:before="0"/>
        <w:ind w:left="1440" w:right="85"/>
        <w:rPr>
          <w:rFonts w:ascii="Arial" w:hAnsi="Arial"/>
          <w:b w:val="0"/>
          <w:sz w:val="20"/>
        </w:rPr>
      </w:pPr>
      <w:r>
        <w:rPr>
          <w:rFonts w:ascii="Arial" w:hAnsi="Arial"/>
          <w:b w:val="0"/>
          <w:sz w:val="20"/>
        </w:rPr>
        <w:t>No fishing from the dam wall</w:t>
      </w:r>
    </w:p>
    <w:p w14:paraId="00303357" w14:textId="77777777" w:rsidR="00BA2B89" w:rsidRPr="00071A93" w:rsidRDefault="00BA2B89" w:rsidP="002919D2">
      <w:pPr>
        <w:pStyle w:val="Heading1"/>
        <w:numPr>
          <w:ilvl w:val="1"/>
          <w:numId w:val="7"/>
        </w:numPr>
        <w:spacing w:before="0"/>
        <w:ind w:left="1440" w:right="85"/>
        <w:rPr>
          <w:rFonts w:ascii="Arial" w:hAnsi="Arial"/>
          <w:b w:val="0"/>
          <w:sz w:val="20"/>
        </w:rPr>
      </w:pPr>
      <w:r w:rsidRPr="00071A93">
        <w:rPr>
          <w:rFonts w:ascii="Arial" w:hAnsi="Arial"/>
          <w:b w:val="0"/>
          <w:color w:val="141412"/>
          <w:sz w:val="20"/>
        </w:rPr>
        <w:t>Fishing is not permitted from 3 hours after sunset to 1hour before sunrise each night</w:t>
      </w:r>
    </w:p>
    <w:p w14:paraId="542E50F8" w14:textId="77777777" w:rsidR="00BA2B89" w:rsidRPr="0001397C" w:rsidRDefault="00BA2B89" w:rsidP="002919D2">
      <w:pPr>
        <w:pStyle w:val="Heading1"/>
        <w:numPr>
          <w:ilvl w:val="1"/>
          <w:numId w:val="7"/>
        </w:numPr>
        <w:spacing w:before="0"/>
        <w:ind w:left="1440" w:right="85"/>
        <w:rPr>
          <w:rFonts w:ascii="Arial" w:hAnsi="Arial"/>
          <w:b w:val="0"/>
          <w:sz w:val="20"/>
        </w:rPr>
      </w:pPr>
      <w:r w:rsidRPr="0001397C">
        <w:rPr>
          <w:rFonts w:ascii="Arial" w:hAnsi="Arial"/>
          <w:b w:val="0"/>
          <w:sz w:val="20"/>
        </w:rPr>
        <w:t xml:space="preserve">No swimming or wading </w:t>
      </w:r>
      <w:r>
        <w:rPr>
          <w:rFonts w:ascii="Arial" w:hAnsi="Arial"/>
          <w:b w:val="0"/>
          <w:sz w:val="20"/>
        </w:rPr>
        <w:t>or</w:t>
      </w:r>
      <w:r w:rsidRPr="0001397C">
        <w:rPr>
          <w:rFonts w:ascii="Arial" w:hAnsi="Arial"/>
          <w:b w:val="0"/>
          <w:sz w:val="20"/>
        </w:rPr>
        <w:t xml:space="preserve"> fires </w:t>
      </w:r>
    </w:p>
    <w:p w14:paraId="0FE51510" w14:textId="6E562EBF" w:rsidR="00BA2B89" w:rsidRDefault="00BA2B89" w:rsidP="002919D2">
      <w:pPr>
        <w:pStyle w:val="Heading1"/>
        <w:numPr>
          <w:ilvl w:val="1"/>
          <w:numId w:val="7"/>
        </w:numPr>
        <w:spacing w:before="0"/>
        <w:ind w:left="1440" w:right="85"/>
        <w:rPr>
          <w:rFonts w:ascii="Arial" w:hAnsi="Arial"/>
          <w:b w:val="0"/>
          <w:sz w:val="20"/>
        </w:rPr>
      </w:pPr>
      <w:r>
        <w:rPr>
          <w:rFonts w:ascii="Arial" w:hAnsi="Arial"/>
          <w:b w:val="0"/>
          <w:sz w:val="20"/>
        </w:rPr>
        <w:t>One rod only</w:t>
      </w:r>
    </w:p>
    <w:p w14:paraId="6265B5F1" w14:textId="33EF2439" w:rsidR="00BA2B89" w:rsidRDefault="002919D2" w:rsidP="002919D2">
      <w:pPr>
        <w:pStyle w:val="BodyText"/>
        <w:ind w:left="720"/>
        <w:rPr>
          <w:b/>
        </w:rPr>
      </w:pPr>
      <w:r>
        <w:t>TCD is a</w:t>
      </w:r>
      <w:r w:rsidRPr="002919D2">
        <w:t xml:space="preserve">pproximately 20 </w:t>
      </w:r>
      <w:r w:rsidR="004D2D4F" w:rsidRPr="002919D2">
        <w:t>minutes’ drive</w:t>
      </w:r>
      <w:r w:rsidRPr="002919D2">
        <w:t xml:space="preserve"> from Lithgow, plus there is a </w:t>
      </w:r>
      <w:r w:rsidR="00B45623" w:rsidRPr="002919D2">
        <w:t>25-minute</w:t>
      </w:r>
      <w:r w:rsidRPr="002919D2">
        <w:t xml:space="preserve"> walk to the dam wall from the car park. To get to the dam drive to </w:t>
      </w:r>
      <w:proofErr w:type="spellStart"/>
      <w:r w:rsidRPr="002919D2">
        <w:t>Wallerawang</w:t>
      </w:r>
      <w:proofErr w:type="spellEnd"/>
      <w:r w:rsidRPr="002919D2">
        <w:t>, take the Portland Road at the western end town. Turn left at the cemetery and follow the road to the locked gate at the end. Park your car then follow the dirt access road on foot to the top of the dam wall. Access is on foot only. The dam circumference, depending on water levels is large and is a 3-4 hour walk around.</w:t>
      </w:r>
    </w:p>
    <w:p w14:paraId="7301C20E" w14:textId="58EC2FF2" w:rsidR="00BA2B89" w:rsidRPr="00B80DEE" w:rsidRDefault="00BA2B89" w:rsidP="00BA2B89">
      <w:pPr>
        <w:pStyle w:val="NormalWeb"/>
        <w:ind w:left="714"/>
        <w:rPr>
          <w:rFonts w:ascii="Arial" w:hAnsi="Arial" w:cs="Arial"/>
          <w:color w:val="141412"/>
          <w:sz w:val="20"/>
          <w:szCs w:val="20"/>
        </w:rPr>
      </w:pPr>
      <w:r w:rsidRPr="00B80DEE">
        <w:rPr>
          <w:rFonts w:ascii="Arial" w:hAnsi="Arial" w:cs="Arial"/>
          <w:color w:val="141412"/>
          <w:sz w:val="20"/>
          <w:szCs w:val="20"/>
        </w:rPr>
        <w:t>See</w:t>
      </w:r>
      <w:r w:rsidR="002919D2">
        <w:rPr>
          <w:rFonts w:ascii="Arial" w:hAnsi="Arial" w:cs="Arial"/>
          <w:color w:val="141412"/>
          <w:sz w:val="20"/>
          <w:szCs w:val="20"/>
        </w:rPr>
        <w:t xml:space="preserve"> </w:t>
      </w:r>
      <w:hyperlink r:id="rId8" w:history="1">
        <w:r w:rsidR="002919D2" w:rsidRPr="0089385B">
          <w:rPr>
            <w:rStyle w:val="Hyperlink"/>
            <w:rFonts w:ascii="Arial" w:hAnsi="Arial" w:cs="Arial"/>
            <w:sz w:val="20"/>
            <w:szCs w:val="20"/>
          </w:rPr>
          <w:t xml:space="preserve">www.dpi.nsw.gov.au/fisheries/recreational/freshwater/thompson-creek-dam </w:t>
        </w:r>
      </w:hyperlink>
      <w:r w:rsidRPr="00B80DEE">
        <w:rPr>
          <w:rFonts w:ascii="Arial" w:hAnsi="Arial" w:cs="Arial"/>
          <w:color w:val="141412"/>
          <w:sz w:val="20"/>
          <w:szCs w:val="20"/>
        </w:rPr>
        <w:t>for</w:t>
      </w:r>
      <w:r w:rsidR="002919D2">
        <w:rPr>
          <w:rFonts w:ascii="Arial" w:hAnsi="Arial" w:cs="Arial"/>
          <w:color w:val="141412"/>
          <w:sz w:val="20"/>
          <w:szCs w:val="20"/>
        </w:rPr>
        <w:t xml:space="preserve"> </w:t>
      </w:r>
      <w:r w:rsidRPr="00B80DEE">
        <w:rPr>
          <w:rFonts w:ascii="Arial" w:hAnsi="Arial" w:cs="Arial"/>
          <w:color w:val="141412"/>
          <w:sz w:val="20"/>
          <w:szCs w:val="20"/>
        </w:rPr>
        <w:t>full details about access and regulations</w:t>
      </w:r>
    </w:p>
    <w:p w14:paraId="257E7552" w14:textId="77777777" w:rsidR="00BA2B89" w:rsidRPr="00BA2B89" w:rsidRDefault="00BA2B89" w:rsidP="00BA2B89">
      <w:pPr>
        <w:pStyle w:val="Heading1"/>
        <w:numPr>
          <w:ilvl w:val="2"/>
          <w:numId w:val="6"/>
        </w:numPr>
        <w:rPr>
          <w:smallCaps/>
        </w:rPr>
      </w:pPr>
      <w:r w:rsidRPr="00BA2B89">
        <w:rPr>
          <w:smallCaps/>
        </w:rPr>
        <w:t>Lake Wallace</w:t>
      </w:r>
    </w:p>
    <w:p w14:paraId="04F6BC62" w14:textId="49A9617A" w:rsidR="002919D2" w:rsidRDefault="002919D2" w:rsidP="002919D2">
      <w:pPr>
        <w:pStyle w:val="BodyText"/>
        <w:ind w:left="720"/>
      </w:pPr>
      <w:r>
        <w:t>S</w:t>
      </w:r>
      <w:r w:rsidR="00BA2B89" w:rsidRPr="00B80DEE">
        <w:t xml:space="preserve">hore Access is via the public reserve located opposite </w:t>
      </w:r>
      <w:proofErr w:type="spellStart"/>
      <w:r w:rsidR="00BA2B89" w:rsidRPr="00B80DEE">
        <w:t>Wallerawang</w:t>
      </w:r>
      <w:proofErr w:type="spellEnd"/>
      <w:r w:rsidR="00BA2B89" w:rsidRPr="00B80DEE">
        <w:t xml:space="preserve"> Primary School. To get to the reserve take the </w:t>
      </w:r>
      <w:proofErr w:type="spellStart"/>
      <w:r w:rsidR="00BA2B89" w:rsidRPr="00B80DEE">
        <w:t>Wallerawang</w:t>
      </w:r>
      <w:proofErr w:type="spellEnd"/>
      <w:r w:rsidR="00BA2B89" w:rsidRPr="00B80DEE">
        <w:t xml:space="preserve"> exit off the Great Western Highway (Barton Ave) and turn right into the reserve just after you pass the Primary School.</w:t>
      </w:r>
    </w:p>
    <w:p w14:paraId="08A5A69D" w14:textId="3BCF6FB8" w:rsidR="002919D2" w:rsidRDefault="002919D2" w:rsidP="002919D2">
      <w:pPr>
        <w:pStyle w:val="Heading1"/>
        <w:spacing w:before="0"/>
        <w:ind w:left="1080" w:right="85"/>
        <w:rPr>
          <w:rFonts w:ascii="Arial" w:hAnsi="Arial"/>
          <w:b w:val="0"/>
          <w:sz w:val="20"/>
        </w:rPr>
      </w:pPr>
      <w:r>
        <w:rPr>
          <w:rFonts w:ascii="Arial" w:hAnsi="Arial"/>
          <w:b w:val="0"/>
          <w:sz w:val="20"/>
        </w:rPr>
        <w:t>Rules applying to the lake include;</w:t>
      </w:r>
    </w:p>
    <w:p w14:paraId="48CEB513" w14:textId="77777777" w:rsidR="002919D2" w:rsidRPr="002919D2" w:rsidRDefault="002919D2" w:rsidP="002919D2">
      <w:pPr>
        <w:pStyle w:val="Heading1"/>
        <w:numPr>
          <w:ilvl w:val="0"/>
          <w:numId w:val="11"/>
        </w:numPr>
        <w:spacing w:before="0"/>
        <w:ind w:left="1418" w:right="85"/>
        <w:rPr>
          <w:rFonts w:ascii="Arial" w:hAnsi="Arial"/>
          <w:b w:val="0"/>
          <w:sz w:val="20"/>
        </w:rPr>
      </w:pPr>
      <w:r>
        <w:rPr>
          <w:rFonts w:ascii="Arial" w:hAnsi="Arial"/>
          <w:b w:val="0"/>
          <w:sz w:val="20"/>
        </w:rPr>
        <w:t>No vessels of any kind allowed on the dam</w:t>
      </w:r>
    </w:p>
    <w:p w14:paraId="17D6B370" w14:textId="77777777" w:rsidR="002919D2" w:rsidRPr="002919D2" w:rsidRDefault="00BA2B89" w:rsidP="002919D2">
      <w:pPr>
        <w:pStyle w:val="Heading1"/>
        <w:numPr>
          <w:ilvl w:val="0"/>
          <w:numId w:val="11"/>
        </w:numPr>
        <w:spacing w:before="0"/>
        <w:ind w:left="1418" w:right="85"/>
        <w:rPr>
          <w:rFonts w:ascii="Arial" w:hAnsi="Arial"/>
          <w:b w:val="0"/>
          <w:sz w:val="20"/>
        </w:rPr>
      </w:pPr>
      <w:r w:rsidRPr="002919D2">
        <w:rPr>
          <w:rFonts w:ascii="Arial" w:hAnsi="Arial"/>
          <w:b w:val="0"/>
          <w:sz w:val="20"/>
        </w:rPr>
        <w:t xml:space="preserve"> Power boats are prohibited. </w:t>
      </w:r>
    </w:p>
    <w:p w14:paraId="1B103DC3" w14:textId="77777777" w:rsidR="002919D2" w:rsidRPr="002919D2" w:rsidRDefault="00BA2B89" w:rsidP="002919D2">
      <w:pPr>
        <w:pStyle w:val="Heading1"/>
        <w:numPr>
          <w:ilvl w:val="0"/>
          <w:numId w:val="11"/>
        </w:numPr>
        <w:spacing w:before="0"/>
        <w:ind w:left="1418" w:right="85"/>
        <w:rPr>
          <w:rFonts w:ascii="Arial" w:hAnsi="Arial"/>
          <w:b w:val="0"/>
          <w:sz w:val="20"/>
        </w:rPr>
      </w:pPr>
      <w:r w:rsidRPr="002919D2">
        <w:rPr>
          <w:rFonts w:ascii="Arial" w:hAnsi="Arial"/>
          <w:b w:val="0"/>
          <w:sz w:val="20"/>
        </w:rPr>
        <w:t xml:space="preserve">Canoeing and kayaking is permitted. </w:t>
      </w:r>
    </w:p>
    <w:p w14:paraId="7304CC02" w14:textId="77777777" w:rsidR="002919D2" w:rsidRPr="002919D2" w:rsidRDefault="00BA2B89" w:rsidP="002919D2">
      <w:pPr>
        <w:pStyle w:val="Heading1"/>
        <w:numPr>
          <w:ilvl w:val="0"/>
          <w:numId w:val="11"/>
        </w:numPr>
        <w:spacing w:before="0"/>
        <w:ind w:left="1418" w:right="85"/>
        <w:rPr>
          <w:rFonts w:ascii="Arial" w:hAnsi="Arial"/>
          <w:b w:val="0"/>
          <w:sz w:val="20"/>
        </w:rPr>
      </w:pPr>
      <w:r w:rsidRPr="002919D2">
        <w:rPr>
          <w:rFonts w:ascii="Arial" w:hAnsi="Arial"/>
          <w:b w:val="0"/>
          <w:sz w:val="20"/>
        </w:rPr>
        <w:t xml:space="preserve">You can use an electric motor on a canoe or small tinny. </w:t>
      </w:r>
    </w:p>
    <w:p w14:paraId="5026D649" w14:textId="591E1B29" w:rsidR="00BA2B89" w:rsidRPr="002919D2" w:rsidRDefault="00BA2B89" w:rsidP="002919D2">
      <w:pPr>
        <w:pStyle w:val="Heading1"/>
        <w:numPr>
          <w:ilvl w:val="0"/>
          <w:numId w:val="11"/>
        </w:numPr>
        <w:spacing w:before="0"/>
        <w:ind w:left="1418" w:right="85"/>
        <w:rPr>
          <w:rFonts w:ascii="Arial" w:hAnsi="Arial"/>
          <w:b w:val="0"/>
          <w:sz w:val="20"/>
        </w:rPr>
      </w:pPr>
      <w:r w:rsidRPr="002919D2">
        <w:rPr>
          <w:rFonts w:ascii="Arial" w:hAnsi="Arial"/>
          <w:b w:val="0"/>
          <w:sz w:val="20"/>
        </w:rPr>
        <w:lastRenderedPageBreak/>
        <w:t>Bait and lure/fly fishing is allowed.</w:t>
      </w:r>
    </w:p>
    <w:p w14:paraId="429E9AD1" w14:textId="580F67D3" w:rsidR="00D44354" w:rsidRPr="00BA2B89" w:rsidRDefault="0072014E" w:rsidP="00E84D08">
      <w:pPr>
        <w:pStyle w:val="Heading1"/>
        <w:numPr>
          <w:ilvl w:val="1"/>
          <w:numId w:val="6"/>
        </w:numPr>
        <w:rPr>
          <w:smallCaps/>
        </w:rPr>
      </w:pPr>
      <w:r>
        <w:rPr>
          <w:smallCaps/>
        </w:rPr>
        <w:tab/>
      </w:r>
      <w:r w:rsidR="00091ADD" w:rsidRPr="00BA2B89">
        <w:rPr>
          <w:smallCaps/>
        </w:rPr>
        <w:t>Disputes/Safety Committee</w:t>
      </w:r>
    </w:p>
    <w:p w14:paraId="59A61DB0" w14:textId="624F66DA" w:rsidR="00091ADD" w:rsidRDefault="00091ADD" w:rsidP="00091ADD">
      <w:pPr>
        <w:pStyle w:val="BodyText"/>
      </w:pPr>
      <w:r>
        <w:t xml:space="preserve">The committee will adjudicate on any dispute or breach of rules by a competitor or participating club </w:t>
      </w:r>
      <w:r w:rsidR="00B45623">
        <w:t>and</w:t>
      </w:r>
      <w:r>
        <w:t xml:space="preserve"> to exercise the discretion to suspend or cancel any section of the convention competition in the interest of competitor safety due to inclement weather.</w:t>
      </w:r>
    </w:p>
    <w:p w14:paraId="54CDDA01" w14:textId="3B571399" w:rsidR="00091ADD" w:rsidRDefault="004A18CB" w:rsidP="001825C7">
      <w:pPr>
        <w:pStyle w:val="BodyText"/>
      </w:pPr>
      <w:r>
        <w:t xml:space="preserve">Any protest must be in writing and handed to the convention committee by 12.15pm on the last </w:t>
      </w:r>
      <w:r w:rsidR="00523862">
        <w:t xml:space="preserve">competition </w:t>
      </w:r>
      <w:r>
        <w:t xml:space="preserve">day (Sunday </w:t>
      </w:r>
      <w:r w:rsidR="00523862">
        <w:t>19</w:t>
      </w:r>
      <w:r w:rsidR="00523862" w:rsidRPr="00523862">
        <w:rPr>
          <w:vertAlign w:val="superscript"/>
        </w:rPr>
        <w:t>th</w:t>
      </w:r>
      <w:r w:rsidR="00523862">
        <w:t xml:space="preserve"> </w:t>
      </w:r>
      <w:r>
        <w:t xml:space="preserve">May), or within </w:t>
      </w:r>
      <w:r w:rsidR="00D90183">
        <w:t>5 minutes</w:t>
      </w:r>
      <w:r>
        <w:t xml:space="preserve"> of the results being declared</w:t>
      </w:r>
      <w:r w:rsidR="00523862">
        <w:t>, whichever is the earlier.</w:t>
      </w:r>
      <w:r>
        <w:t xml:space="preserve"> </w:t>
      </w:r>
    </w:p>
    <w:p w14:paraId="783135DF" w14:textId="75F5DB70" w:rsidR="00306A8B" w:rsidRDefault="004A18CB" w:rsidP="001825C7">
      <w:pPr>
        <w:pStyle w:val="BodyText"/>
      </w:pPr>
      <w:r>
        <w:t>Disputes</w:t>
      </w:r>
      <w:r w:rsidR="00091ADD">
        <w:t>/Safety</w:t>
      </w:r>
      <w:r>
        <w:t xml:space="preserve"> Committee will consist of the Sea Bees </w:t>
      </w:r>
      <w:r w:rsidR="00B45623">
        <w:t>Treasurer</w:t>
      </w:r>
      <w:r>
        <w:t>, Club Recorder or their representative and an ANSA State Representative.</w:t>
      </w:r>
    </w:p>
    <w:p w14:paraId="12ECA03B" w14:textId="61CC419E" w:rsidR="00D44354" w:rsidRPr="00BA2B89" w:rsidRDefault="004A18CB" w:rsidP="00E84D08">
      <w:pPr>
        <w:pStyle w:val="Heading1"/>
        <w:numPr>
          <w:ilvl w:val="1"/>
          <w:numId w:val="6"/>
        </w:numPr>
        <w:rPr>
          <w:smallCaps/>
        </w:rPr>
      </w:pPr>
      <w:r w:rsidRPr="00BA2B89">
        <w:rPr>
          <w:smallCaps/>
        </w:rPr>
        <w:t>Disqualification</w:t>
      </w:r>
    </w:p>
    <w:p w14:paraId="1ACBA06C" w14:textId="77777777" w:rsidR="00306A8B" w:rsidRDefault="004A18CB" w:rsidP="001825C7">
      <w:pPr>
        <w:pStyle w:val="BodyText"/>
      </w:pPr>
      <w:r>
        <w:t>Competitors not complying with these rules including measuring in undersized fish or claiming a released fish but retaining the fish, will have their entire score disqualified. Fish catches claimed without a photo showing entrants’ registration identification card on an appropriate brag mat will not be eligible.</w:t>
      </w:r>
    </w:p>
    <w:p w14:paraId="458FB468" w14:textId="4D0EE31E" w:rsidR="004A2367" w:rsidRPr="00BA2B89" w:rsidRDefault="004A2367" w:rsidP="00E84D08">
      <w:pPr>
        <w:pStyle w:val="Heading1"/>
        <w:numPr>
          <w:ilvl w:val="1"/>
          <w:numId w:val="6"/>
        </w:numPr>
        <w:rPr>
          <w:smallCaps/>
        </w:rPr>
      </w:pPr>
      <w:r w:rsidRPr="00BA2B89">
        <w:rPr>
          <w:smallCaps/>
        </w:rPr>
        <w:t>Right of refusal</w:t>
      </w:r>
    </w:p>
    <w:p w14:paraId="4F2BCCBD" w14:textId="53B21AEA" w:rsidR="004A2367" w:rsidRPr="004A2367" w:rsidRDefault="004A2367" w:rsidP="004A2367">
      <w:pPr>
        <w:ind w:left="567"/>
        <w:rPr>
          <w:sz w:val="20"/>
          <w:szCs w:val="20"/>
        </w:rPr>
      </w:pPr>
      <w:r w:rsidRPr="004A2367">
        <w:rPr>
          <w:sz w:val="20"/>
          <w:szCs w:val="20"/>
        </w:rPr>
        <w:t>The Sea</w:t>
      </w:r>
      <w:r w:rsidR="00CD7B92">
        <w:rPr>
          <w:sz w:val="20"/>
          <w:szCs w:val="20"/>
        </w:rPr>
        <w:t xml:space="preserve"> </w:t>
      </w:r>
      <w:r w:rsidRPr="004A2367">
        <w:rPr>
          <w:sz w:val="20"/>
          <w:szCs w:val="20"/>
        </w:rPr>
        <w:t xml:space="preserve">Bees Fishing Club reserves the right to refuse entry to the tournament to any person it deems </w:t>
      </w:r>
      <w:r w:rsidR="00523862">
        <w:rPr>
          <w:sz w:val="20"/>
          <w:szCs w:val="20"/>
        </w:rPr>
        <w:t>in</w:t>
      </w:r>
      <w:r w:rsidRPr="004A2367">
        <w:rPr>
          <w:sz w:val="20"/>
          <w:szCs w:val="20"/>
        </w:rPr>
        <w:t xml:space="preserve">appropriate at the sole discretion of the </w:t>
      </w:r>
      <w:r w:rsidRPr="00CD7B92">
        <w:rPr>
          <w:sz w:val="20"/>
          <w:szCs w:val="20"/>
          <w:lang w:val="en-AU"/>
        </w:rPr>
        <w:t>Organising</w:t>
      </w:r>
      <w:r w:rsidRPr="004A2367">
        <w:rPr>
          <w:sz w:val="20"/>
          <w:szCs w:val="20"/>
        </w:rPr>
        <w:t xml:space="preserve"> Committee.</w:t>
      </w:r>
    </w:p>
    <w:p w14:paraId="10D6106D" w14:textId="13009DB0" w:rsidR="00306A8B" w:rsidRPr="00BA2B89" w:rsidRDefault="00707A81" w:rsidP="00707A81">
      <w:pPr>
        <w:pStyle w:val="Heading1"/>
        <w:numPr>
          <w:ilvl w:val="0"/>
          <w:numId w:val="6"/>
        </w:numPr>
        <w:pBdr>
          <w:top w:val="single" w:sz="4" w:space="1" w:color="auto"/>
        </w:pBdr>
        <w:rPr>
          <w:color w:val="0070C0"/>
          <w:sz w:val="28"/>
        </w:rPr>
      </w:pPr>
      <w:r w:rsidRPr="00BA2B89">
        <w:rPr>
          <w:color w:val="0070C0"/>
          <w:sz w:val="28"/>
        </w:rPr>
        <w:t>OTHER INFORMATION</w:t>
      </w:r>
    </w:p>
    <w:p w14:paraId="6A84CA23" w14:textId="3B23683D" w:rsidR="00E84D08" w:rsidRPr="00BA2B89" w:rsidRDefault="0072014E" w:rsidP="00E84D08">
      <w:pPr>
        <w:pStyle w:val="Heading1"/>
        <w:numPr>
          <w:ilvl w:val="1"/>
          <w:numId w:val="6"/>
        </w:numPr>
        <w:rPr>
          <w:smallCaps/>
        </w:rPr>
      </w:pPr>
      <w:r>
        <w:rPr>
          <w:smallCaps/>
        </w:rPr>
        <w:tab/>
      </w:r>
      <w:r w:rsidR="00E84D08" w:rsidRPr="00BA2B89">
        <w:rPr>
          <w:smallCaps/>
        </w:rPr>
        <w:t>Boat safety</w:t>
      </w:r>
    </w:p>
    <w:p w14:paraId="034B8A4B" w14:textId="72BF690F" w:rsidR="00E84D08" w:rsidRDefault="00E84D08" w:rsidP="00E84D08">
      <w:pPr>
        <w:pStyle w:val="BodyText"/>
      </w:pPr>
      <w:r w:rsidRPr="00091ADD">
        <w:t>All boats must comply with safety requirements as laid down by NSW Maritime. Any boat not complying with these regulations will risk disqualification. The Safety Committee reserves the right to inspect any boat to ensure compliance.</w:t>
      </w:r>
      <w:r>
        <w:t xml:space="preserve">  </w:t>
      </w:r>
    </w:p>
    <w:p w14:paraId="0405101A" w14:textId="77777777" w:rsidR="00E84D08" w:rsidRDefault="00E84D08" w:rsidP="00E84D08">
      <w:pPr>
        <w:pStyle w:val="BodyText"/>
      </w:pPr>
      <w:r>
        <w:t>Anglers are required by law to wear a lifejacket when directed by the master of the vessel, or in the following situations:</w:t>
      </w:r>
    </w:p>
    <w:p w14:paraId="51477968" w14:textId="77777777" w:rsidR="00E84D08" w:rsidRDefault="00E84D08" w:rsidP="00E84D08">
      <w:pPr>
        <w:pStyle w:val="BodyText"/>
        <w:numPr>
          <w:ilvl w:val="0"/>
          <w:numId w:val="5"/>
        </w:numPr>
        <w:spacing w:after="100" w:afterAutospacing="1"/>
        <w:ind w:right="85" w:hanging="357"/>
      </w:pPr>
      <w:r>
        <w:t>Boats less than 4.8m:</w:t>
      </w:r>
    </w:p>
    <w:p w14:paraId="3E0971F3" w14:textId="77777777" w:rsidR="00E84D08" w:rsidRDefault="00E84D08" w:rsidP="00E84D08">
      <w:pPr>
        <w:pStyle w:val="BodyText"/>
        <w:numPr>
          <w:ilvl w:val="1"/>
          <w:numId w:val="5"/>
        </w:numPr>
        <w:spacing w:after="100" w:afterAutospacing="1"/>
        <w:ind w:right="85" w:hanging="357"/>
      </w:pPr>
      <w:r>
        <w:t>At all times by anyone under the age of 12;</w:t>
      </w:r>
    </w:p>
    <w:p w14:paraId="0B654668" w14:textId="77777777" w:rsidR="00E84D08" w:rsidRDefault="00E84D08" w:rsidP="00E84D08">
      <w:pPr>
        <w:pStyle w:val="BodyText"/>
        <w:numPr>
          <w:ilvl w:val="1"/>
          <w:numId w:val="5"/>
        </w:numPr>
        <w:spacing w:after="100" w:afterAutospacing="1"/>
        <w:ind w:right="85" w:hanging="357"/>
      </w:pPr>
      <w:r>
        <w:t>When boating alone or at night, or when being towed.</w:t>
      </w:r>
    </w:p>
    <w:p w14:paraId="474AB010" w14:textId="77777777" w:rsidR="00E84D08" w:rsidRDefault="00E84D08" w:rsidP="00E84D08">
      <w:pPr>
        <w:pStyle w:val="BodyText"/>
        <w:numPr>
          <w:ilvl w:val="0"/>
          <w:numId w:val="5"/>
        </w:numPr>
        <w:spacing w:after="100" w:afterAutospacing="1"/>
        <w:ind w:right="85" w:hanging="357"/>
      </w:pPr>
      <w:r>
        <w:t>Boats 4.8 – 8.0m:</w:t>
      </w:r>
    </w:p>
    <w:p w14:paraId="17513D11" w14:textId="77777777" w:rsidR="00E84D08" w:rsidRDefault="00E84D08" w:rsidP="00E84D08">
      <w:pPr>
        <w:pStyle w:val="BodyText"/>
        <w:numPr>
          <w:ilvl w:val="1"/>
          <w:numId w:val="5"/>
        </w:numPr>
        <w:spacing w:after="100" w:afterAutospacing="1"/>
        <w:ind w:right="85" w:hanging="357"/>
      </w:pPr>
      <w:r>
        <w:t>When being towed;</w:t>
      </w:r>
    </w:p>
    <w:p w14:paraId="22A07431" w14:textId="77777777" w:rsidR="00E84D08" w:rsidRDefault="00E84D08" w:rsidP="00E84D08">
      <w:pPr>
        <w:pStyle w:val="BodyText"/>
        <w:numPr>
          <w:ilvl w:val="1"/>
          <w:numId w:val="5"/>
        </w:numPr>
        <w:spacing w:after="100" w:afterAutospacing="1"/>
        <w:ind w:right="85" w:hanging="357"/>
      </w:pPr>
      <w:r>
        <w:t>If under age of 12, when in an open area of a vessel when underway.</w:t>
      </w:r>
    </w:p>
    <w:p w14:paraId="00964C6E" w14:textId="77777777" w:rsidR="00E84D08" w:rsidRDefault="00E84D08" w:rsidP="00E84D08">
      <w:pPr>
        <w:pStyle w:val="BodyText"/>
        <w:numPr>
          <w:ilvl w:val="0"/>
          <w:numId w:val="5"/>
        </w:numPr>
        <w:spacing w:after="100" w:afterAutospacing="1"/>
        <w:ind w:right="85" w:hanging="357"/>
      </w:pPr>
      <w:r>
        <w:t>Canoes and kayaks:</w:t>
      </w:r>
    </w:p>
    <w:p w14:paraId="20FEB629" w14:textId="77777777" w:rsidR="00E84D08" w:rsidRDefault="00E84D08" w:rsidP="00E84D08">
      <w:pPr>
        <w:pStyle w:val="BodyText"/>
        <w:numPr>
          <w:ilvl w:val="1"/>
          <w:numId w:val="5"/>
        </w:numPr>
        <w:spacing w:after="100" w:afterAutospacing="1"/>
        <w:ind w:right="85" w:hanging="357"/>
      </w:pPr>
      <w:r>
        <w:t>At all times on all waters</w:t>
      </w:r>
    </w:p>
    <w:p w14:paraId="669EFE16" w14:textId="77777777" w:rsidR="00E84D08" w:rsidRDefault="00E84D08" w:rsidP="00E84D08">
      <w:pPr>
        <w:pStyle w:val="BodyText"/>
      </w:pPr>
      <w:r>
        <w:t xml:space="preserve">Further information on lifejacket laws can be found at </w:t>
      </w:r>
      <w:hyperlink r:id="rId9" w:history="1">
        <w:r w:rsidRPr="00167896">
          <w:rPr>
            <w:rStyle w:val="Hyperlink"/>
          </w:rPr>
          <w:t>www.lifejacketwearit.com.au</w:t>
        </w:r>
      </w:hyperlink>
    </w:p>
    <w:p w14:paraId="7C868A5C" w14:textId="2DFC083D" w:rsidR="00E84D08" w:rsidRDefault="00E84D08" w:rsidP="00E84D08">
      <w:pPr>
        <w:pStyle w:val="BodyText"/>
      </w:pPr>
      <w:r>
        <w:t xml:space="preserve">The Sea Bees Fishing Club and ANSA - N.S.W. will not be responsible for any accidents during the entire convention.  Competitors enter </w:t>
      </w:r>
      <w:r w:rsidR="00523862">
        <w:t xml:space="preserve">and participate </w:t>
      </w:r>
      <w:r>
        <w:t>entirely at their own risk.</w:t>
      </w:r>
    </w:p>
    <w:p w14:paraId="4049CE86" w14:textId="5862B810" w:rsidR="00E84D08" w:rsidRPr="00BA2B89" w:rsidRDefault="0072014E" w:rsidP="00E84D08">
      <w:pPr>
        <w:pStyle w:val="Heading1"/>
        <w:numPr>
          <w:ilvl w:val="1"/>
          <w:numId w:val="6"/>
        </w:numPr>
        <w:rPr>
          <w:smallCaps/>
        </w:rPr>
      </w:pPr>
      <w:r>
        <w:rPr>
          <w:smallCaps/>
        </w:rPr>
        <w:tab/>
      </w:r>
      <w:r w:rsidR="00CD7B92" w:rsidRPr="00BA2B89">
        <w:rPr>
          <w:smallCaps/>
        </w:rPr>
        <w:t>Final Tips</w:t>
      </w:r>
    </w:p>
    <w:p w14:paraId="7F40DA1E" w14:textId="77777777" w:rsidR="00306A8B" w:rsidRDefault="004A18CB" w:rsidP="00E950A8">
      <w:pPr>
        <w:pStyle w:val="ListParagraph"/>
      </w:pPr>
      <w:r w:rsidRPr="00E950A8">
        <w:t>Competitors are requested to observe etiquette both on and off the water and in proximity to other boats and campers.</w:t>
      </w:r>
    </w:p>
    <w:p w14:paraId="75FCBDC3" w14:textId="6779B769" w:rsidR="00D90183" w:rsidRPr="00D90183" w:rsidRDefault="00D90183" w:rsidP="00E950A8">
      <w:pPr>
        <w:pStyle w:val="ListParagraph"/>
        <w:rPr>
          <w:u w:val="single"/>
        </w:rPr>
      </w:pPr>
      <w:r w:rsidRPr="00D90183">
        <w:rPr>
          <w:u w:val="single"/>
        </w:rPr>
        <w:t>A reduction in noise and the turning off of music is expected at</w:t>
      </w:r>
      <w:r w:rsidR="00F66225">
        <w:rPr>
          <w:u w:val="single"/>
        </w:rPr>
        <w:t xml:space="preserve"> </w:t>
      </w:r>
      <w:r w:rsidRPr="00D90183">
        <w:rPr>
          <w:u w:val="single"/>
        </w:rPr>
        <w:t>10pm</w:t>
      </w:r>
    </w:p>
    <w:p w14:paraId="7C08CE42" w14:textId="77777777" w:rsidR="00306A8B" w:rsidRPr="00E950A8" w:rsidRDefault="004A18CB" w:rsidP="00E950A8">
      <w:pPr>
        <w:pStyle w:val="ListParagraph"/>
      </w:pPr>
      <w:r w:rsidRPr="00E950A8">
        <w:t>Convention competitors must comply with rules laid down by any Statutory Authority and Lake Lyell Management.</w:t>
      </w:r>
    </w:p>
    <w:p w14:paraId="78DDB3E2" w14:textId="77777777" w:rsidR="00306A8B" w:rsidRPr="00E950A8" w:rsidRDefault="004A18CB" w:rsidP="00E950A8">
      <w:pPr>
        <w:pStyle w:val="ListParagraph"/>
      </w:pPr>
      <w:r w:rsidRPr="00E950A8">
        <w:t>Blocks of camping sites will be reserved by the Sea Bees Fishing Club and allocated with the aim of keeping club members together.</w:t>
      </w:r>
    </w:p>
    <w:p w14:paraId="6C4AD352" w14:textId="4967E6D9" w:rsidR="00306A8B" w:rsidRPr="00E950A8" w:rsidRDefault="004A18CB" w:rsidP="00E950A8">
      <w:pPr>
        <w:pStyle w:val="ListParagraph"/>
      </w:pPr>
      <w:r w:rsidRPr="00E950A8">
        <w:t>Hot showers available in amenities block on top of hil</w:t>
      </w:r>
      <w:r w:rsidR="00A26CE0">
        <w:t xml:space="preserve">l. </w:t>
      </w:r>
      <w:r w:rsidR="00B45623">
        <w:t>S</w:t>
      </w:r>
      <w:r w:rsidRPr="00E950A8">
        <w:t>howers require</w:t>
      </w:r>
      <w:r w:rsidR="00523862">
        <w:t xml:space="preserve"> </w:t>
      </w:r>
      <w:r w:rsidR="00B45623">
        <w:t>coins</w:t>
      </w:r>
      <w:r w:rsidR="00523862">
        <w:t xml:space="preserve"> to operate</w:t>
      </w:r>
      <w:r w:rsidRPr="00E950A8">
        <w:t>.</w:t>
      </w:r>
      <w:r w:rsidR="00D03A41" w:rsidRPr="00D03A41">
        <w:t xml:space="preserve"> $1 </w:t>
      </w:r>
      <w:r w:rsidR="00D03A41" w:rsidRPr="00D03A41">
        <w:lastRenderedPageBreak/>
        <w:t>dollar coin for 3 minutes ($1 dollar coins only).</w:t>
      </w:r>
    </w:p>
    <w:p w14:paraId="0D99D220" w14:textId="3C45B200" w:rsidR="00306A8B" w:rsidRPr="00E950A8" w:rsidRDefault="004A18CB" w:rsidP="00E950A8">
      <w:pPr>
        <w:pStyle w:val="ListParagraph"/>
      </w:pPr>
      <w:r w:rsidRPr="00E950A8">
        <w:t>BYO drinking water &amp; firewood.</w:t>
      </w:r>
      <w:r w:rsidR="00523862">
        <w:t xml:space="preserve"> There is no running water available on any camping sites.</w:t>
      </w:r>
      <w:r w:rsidR="00D03A41">
        <w:t xml:space="preserve"> </w:t>
      </w:r>
      <w:r w:rsidR="00D03A41" w:rsidRPr="00D03A41">
        <w:t xml:space="preserve">Drinking water is available free of charge from the taps at the rear of the amenity’s buildings. This water is for </w:t>
      </w:r>
      <w:r w:rsidR="00D03A41">
        <w:t>campers</w:t>
      </w:r>
      <w:r w:rsidR="00D03A41" w:rsidRPr="00D03A41">
        <w:t xml:space="preserve"> only and must only be used to fill a drinking water container.</w:t>
      </w:r>
    </w:p>
    <w:p w14:paraId="611EC74D" w14:textId="77777777" w:rsidR="00306A8B" w:rsidRPr="00E950A8" w:rsidRDefault="004A18CB" w:rsidP="00E950A8">
      <w:pPr>
        <w:pStyle w:val="ListParagraph"/>
      </w:pPr>
      <w:r w:rsidRPr="00E950A8">
        <w:t xml:space="preserve">The office sells small goods, </w:t>
      </w:r>
      <w:r w:rsidR="008F1C44" w:rsidRPr="00E950A8">
        <w:t>licenses</w:t>
      </w:r>
      <w:r w:rsidRPr="00E950A8">
        <w:t xml:space="preserve">, </w:t>
      </w:r>
      <w:r w:rsidR="00A26CE0">
        <w:t>P</w:t>
      </w:r>
      <w:r w:rsidRPr="00E950A8">
        <w:t>owerbait, worms, some lures, bread, milk</w:t>
      </w:r>
      <w:r w:rsidR="00A26CE0">
        <w:t>,</w:t>
      </w:r>
      <w:r w:rsidRPr="00E950A8">
        <w:t xml:space="preserve"> ice</w:t>
      </w:r>
      <w:r w:rsidR="00A26CE0">
        <w:t xml:space="preserve"> &amp; hot food</w:t>
      </w:r>
      <w:r w:rsidRPr="00E950A8">
        <w:t>.</w:t>
      </w:r>
    </w:p>
    <w:p w14:paraId="74D0BF38" w14:textId="1CB5E711" w:rsidR="00306A8B" w:rsidRPr="00E950A8" w:rsidRDefault="00A26CE0" w:rsidP="00E950A8">
      <w:pPr>
        <w:pStyle w:val="ListParagraph"/>
      </w:pPr>
      <w:r>
        <w:t>F</w:t>
      </w:r>
      <w:r w:rsidR="004A18CB" w:rsidRPr="00E950A8">
        <w:t xml:space="preserve">uel is available at the Shell service station at the Lake Lyell turn off on the Great Western Highway – no fuel </w:t>
      </w:r>
      <w:r w:rsidR="00523862">
        <w:t xml:space="preserve">is </w:t>
      </w:r>
      <w:r w:rsidR="004A18CB" w:rsidRPr="00E950A8">
        <w:t xml:space="preserve">available on </w:t>
      </w:r>
      <w:r w:rsidR="00523862">
        <w:t xml:space="preserve">the Lake Lyell </w:t>
      </w:r>
      <w:r w:rsidR="004A18CB" w:rsidRPr="00E950A8">
        <w:t>site.</w:t>
      </w:r>
    </w:p>
    <w:p w14:paraId="0744B6EA" w14:textId="6459A62F" w:rsidR="00306A8B" w:rsidRPr="00B94744" w:rsidRDefault="004A18CB" w:rsidP="00E950A8">
      <w:pPr>
        <w:pStyle w:val="ListParagraph"/>
      </w:pPr>
      <w:r w:rsidRPr="00B94744">
        <w:t>For further information regarding this Convention please conta</w:t>
      </w:r>
      <w:r w:rsidR="00A26CE0" w:rsidRPr="00B94744">
        <w:t xml:space="preserve">ct Sea Bees </w:t>
      </w:r>
      <w:r w:rsidR="00B45623">
        <w:t>Treasurer</w:t>
      </w:r>
      <w:r w:rsidR="00A26CE0" w:rsidRPr="00B94744">
        <w:t xml:space="preserve"> – </w:t>
      </w:r>
      <w:r w:rsidR="00B45623">
        <w:t>Rob Sinclair</w:t>
      </w:r>
      <w:r w:rsidR="00A26CE0" w:rsidRPr="00B94744">
        <w:t xml:space="preserve"> </w:t>
      </w:r>
      <w:r w:rsidR="00BB21B9" w:rsidRPr="00B94744">
        <w:t xml:space="preserve"> </w:t>
      </w:r>
      <w:r w:rsidR="00B57B96" w:rsidRPr="00B94744">
        <w:t>04</w:t>
      </w:r>
      <w:r w:rsidR="00B45623">
        <w:t>87</w:t>
      </w:r>
      <w:r w:rsidR="005E2C76" w:rsidRPr="00B94744">
        <w:t xml:space="preserve"> </w:t>
      </w:r>
      <w:r w:rsidR="00B45623">
        <w:t>017 018.</w:t>
      </w:r>
    </w:p>
    <w:p w14:paraId="7229F450" w14:textId="77777777" w:rsidR="00E950A8" w:rsidRDefault="00E950A8">
      <w:pPr>
        <w:ind w:left="1182"/>
        <w:rPr>
          <w:i/>
          <w:sz w:val="20"/>
        </w:rPr>
      </w:pPr>
    </w:p>
    <w:p w14:paraId="4E8EA1F0" w14:textId="6D5A0238" w:rsidR="00306A8B" w:rsidRDefault="004A18CB" w:rsidP="00E950A8">
      <w:pPr>
        <w:pStyle w:val="BodyText"/>
      </w:pPr>
      <w:r>
        <w:t>We hop</w:t>
      </w:r>
      <w:r w:rsidR="00E950A8">
        <w:t>e you can join us to ensure th</w:t>
      </w:r>
      <w:r w:rsidR="00D03A41">
        <w:t>is</w:t>
      </w:r>
      <w:r w:rsidR="00E950A8">
        <w:t xml:space="preserve"> </w:t>
      </w:r>
      <w:r w:rsidR="00D03A41">
        <w:t xml:space="preserve">2024 </w:t>
      </w:r>
      <w:r w:rsidR="00E950A8">
        <w:t>S</w:t>
      </w:r>
      <w:r>
        <w:t xml:space="preserve">ea Bees </w:t>
      </w:r>
      <w:r w:rsidR="00D03A41">
        <w:t xml:space="preserve">Lake Lyell ANSA </w:t>
      </w:r>
      <w:r>
        <w:t xml:space="preserve">Fishing Convention is a </w:t>
      </w:r>
      <w:r w:rsidR="00D03A41">
        <w:t xml:space="preserve">great </w:t>
      </w:r>
      <w:r>
        <w:t>success.</w:t>
      </w:r>
    </w:p>
    <w:sectPr w:rsidR="00306A8B" w:rsidSect="00864F56">
      <w:headerReference w:type="default" r:id="rId10"/>
      <w:footerReference w:type="default" r:id="rId11"/>
      <w:pgSz w:w="11910" w:h="16840"/>
      <w:pgMar w:top="3119" w:right="880" w:bottom="990" w:left="700" w:header="90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18D7" w14:textId="77777777" w:rsidR="00864F56" w:rsidRDefault="00864F56">
      <w:r>
        <w:separator/>
      </w:r>
    </w:p>
  </w:endnote>
  <w:endnote w:type="continuationSeparator" w:id="0">
    <w:p w14:paraId="46350E3A" w14:textId="77777777" w:rsidR="00864F56" w:rsidRDefault="0086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DECB" w14:textId="299EA0D4" w:rsidR="00306A8B" w:rsidRPr="00D4419E" w:rsidRDefault="00F84640" w:rsidP="001825C7">
    <w:pPr>
      <w:pStyle w:val="BodyText"/>
      <w:pBdr>
        <w:top w:val="single" w:sz="4" w:space="1" w:color="auto"/>
      </w:pBdr>
      <w:rPr>
        <w:rFonts w:asciiTheme="minorHAnsi" w:hAnsiTheme="minorHAnsi" w:cstheme="minorHAnsi"/>
        <w:sz w:val="18"/>
        <w:lang w:val="en-AU"/>
      </w:rPr>
    </w:pPr>
    <w:r w:rsidRPr="00D4419E">
      <w:rPr>
        <w:rFonts w:asciiTheme="minorHAnsi" w:hAnsiTheme="minorHAnsi" w:cstheme="minorHAnsi"/>
        <w:sz w:val="18"/>
      </w:rPr>
      <w:t>Rules and Entry Information</w:t>
    </w:r>
    <w:r w:rsidR="005463DF" w:rsidRPr="00D4419E">
      <w:rPr>
        <w:rFonts w:asciiTheme="minorHAnsi" w:hAnsiTheme="minorHAnsi" w:cstheme="minorHAnsi"/>
        <w:sz w:val="18"/>
      </w:rPr>
      <w:tab/>
    </w:r>
    <w:r w:rsidRPr="00D4419E">
      <w:rPr>
        <w:rFonts w:asciiTheme="minorHAnsi" w:hAnsiTheme="minorHAnsi" w:cstheme="minorHAnsi"/>
        <w:sz w:val="18"/>
      </w:rPr>
      <w:tab/>
    </w:r>
    <w:r w:rsidR="00D4419E" w:rsidRPr="00D4419E">
      <w:rPr>
        <w:rFonts w:asciiTheme="minorHAnsi" w:hAnsiTheme="minorHAnsi" w:cstheme="minorHAnsi"/>
        <w:sz w:val="18"/>
      </w:rPr>
      <w:tab/>
    </w:r>
    <w:r w:rsidR="005463DF" w:rsidRPr="00D4419E">
      <w:rPr>
        <w:rFonts w:asciiTheme="minorHAnsi" w:hAnsiTheme="minorHAnsi" w:cstheme="minorHAnsi"/>
        <w:sz w:val="18"/>
      </w:rPr>
      <w:tab/>
      <w:t>seabeesfishingclub.com</w:t>
    </w:r>
    <w:r w:rsidRPr="00D4419E">
      <w:rPr>
        <w:rFonts w:asciiTheme="minorHAnsi" w:hAnsiTheme="minorHAnsi" w:cstheme="minorHAnsi"/>
        <w:sz w:val="18"/>
      </w:rPr>
      <w:tab/>
    </w:r>
    <w:r w:rsidRPr="00D4419E">
      <w:rPr>
        <w:rFonts w:asciiTheme="minorHAnsi" w:hAnsiTheme="minorHAnsi" w:cstheme="minorHAnsi"/>
        <w:sz w:val="18"/>
      </w:rPr>
      <w:tab/>
    </w:r>
    <w:r w:rsidRPr="00D4419E">
      <w:rPr>
        <w:rFonts w:asciiTheme="minorHAnsi" w:hAnsiTheme="minorHAnsi" w:cstheme="minorHAnsi"/>
        <w:sz w:val="18"/>
      </w:rPr>
      <w:tab/>
    </w:r>
    <w:r w:rsidRPr="00D4419E">
      <w:rPr>
        <w:rFonts w:asciiTheme="minorHAnsi" w:hAnsiTheme="minorHAnsi" w:cstheme="minorHAnsi"/>
        <w:sz w:val="18"/>
      </w:rPr>
      <w:tab/>
      <w:t xml:space="preserve">Page </w:t>
    </w:r>
    <w:r w:rsidR="005F6183" w:rsidRPr="00D4419E">
      <w:rPr>
        <w:rFonts w:asciiTheme="minorHAnsi" w:hAnsiTheme="minorHAnsi" w:cstheme="minorHAnsi"/>
        <w:sz w:val="18"/>
      </w:rPr>
      <w:fldChar w:fldCharType="begin"/>
    </w:r>
    <w:r w:rsidRPr="00D4419E">
      <w:rPr>
        <w:rFonts w:asciiTheme="minorHAnsi" w:hAnsiTheme="minorHAnsi" w:cstheme="minorHAnsi"/>
        <w:sz w:val="18"/>
      </w:rPr>
      <w:instrText xml:space="preserve"> PAGE   \* MERGEFORMAT </w:instrText>
    </w:r>
    <w:r w:rsidR="005F6183" w:rsidRPr="00D4419E">
      <w:rPr>
        <w:rFonts w:asciiTheme="minorHAnsi" w:hAnsiTheme="minorHAnsi" w:cstheme="minorHAnsi"/>
        <w:sz w:val="18"/>
      </w:rPr>
      <w:fldChar w:fldCharType="separate"/>
    </w:r>
    <w:r w:rsidR="00FF30D6">
      <w:rPr>
        <w:rFonts w:asciiTheme="minorHAnsi" w:hAnsiTheme="minorHAnsi" w:cstheme="minorHAnsi"/>
        <w:noProof/>
        <w:sz w:val="18"/>
      </w:rPr>
      <w:t>5</w:t>
    </w:r>
    <w:r w:rsidR="005F6183" w:rsidRPr="00D4419E">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809E" w14:textId="77777777" w:rsidR="00864F56" w:rsidRDefault="00864F56">
      <w:r>
        <w:separator/>
      </w:r>
    </w:p>
  </w:footnote>
  <w:footnote w:type="continuationSeparator" w:id="0">
    <w:p w14:paraId="7BB60BC0" w14:textId="77777777" w:rsidR="00864F56" w:rsidRDefault="0086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0A0A" w14:textId="114C02E4" w:rsidR="00D44354" w:rsidRDefault="00FF2963" w:rsidP="00D44354">
    <w:pPr>
      <w:spacing w:before="9"/>
      <w:ind w:right="118"/>
      <w:jc w:val="center"/>
      <w:rPr>
        <w:b/>
        <w:sz w:val="32"/>
      </w:rPr>
    </w:pPr>
    <w:r>
      <w:rPr>
        <w:b/>
        <w:noProof/>
        <w:sz w:val="28"/>
      </w:rPr>
      <w:drawing>
        <wp:anchor distT="0" distB="0" distL="114300" distR="114300" simplePos="0" relativeHeight="268432647" behindDoc="0" locked="0" layoutInCell="1" allowOverlap="1" wp14:anchorId="711F841B" wp14:editId="797B68A8">
          <wp:simplePos x="0" y="0"/>
          <wp:positionH relativeFrom="column">
            <wp:posOffset>5651500</wp:posOffset>
          </wp:positionH>
          <wp:positionV relativeFrom="paragraph">
            <wp:posOffset>38100</wp:posOffset>
          </wp:positionV>
          <wp:extent cx="836930" cy="93345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933450"/>
                  </a:xfrm>
                  <a:prstGeom prst="rect">
                    <a:avLst/>
                  </a:prstGeom>
                  <a:noFill/>
                  <a:ln>
                    <a:noFill/>
                  </a:ln>
                </pic:spPr>
              </pic:pic>
            </a:graphicData>
          </a:graphic>
        </wp:anchor>
      </w:drawing>
    </w:r>
    <w:r w:rsidR="00D44354">
      <w:rPr>
        <w:b/>
        <w:sz w:val="32"/>
      </w:rPr>
      <w:t>Sea Bees Fishing Club Inc.</w:t>
    </w:r>
  </w:p>
  <w:p w14:paraId="4489A0F7" w14:textId="616852F9" w:rsidR="00D44354" w:rsidRDefault="00D81040" w:rsidP="00D44354">
    <w:pPr>
      <w:spacing w:before="2"/>
      <w:ind w:right="118"/>
      <w:jc w:val="center"/>
      <w:rPr>
        <w:b/>
        <w:sz w:val="32"/>
      </w:rPr>
    </w:pPr>
    <w:r>
      <w:rPr>
        <w:b/>
        <w:sz w:val="32"/>
      </w:rPr>
      <w:t>20</w:t>
    </w:r>
    <w:r w:rsidR="005F7D10">
      <w:rPr>
        <w:b/>
        <w:sz w:val="32"/>
      </w:rPr>
      <w:t>2</w:t>
    </w:r>
    <w:r w:rsidR="001E12AE">
      <w:rPr>
        <w:b/>
        <w:sz w:val="32"/>
      </w:rPr>
      <w:t>4</w:t>
    </w:r>
    <w:r w:rsidR="00D44354">
      <w:rPr>
        <w:b/>
        <w:sz w:val="32"/>
      </w:rPr>
      <w:t xml:space="preserve"> Lake Lyell ANSA Fishing Convention</w:t>
    </w:r>
  </w:p>
  <w:p w14:paraId="6EF10B94" w14:textId="0B77E36F" w:rsidR="00D44354" w:rsidRDefault="00E24DE5" w:rsidP="00D44354">
    <w:pPr>
      <w:spacing w:line="323" w:lineRule="exact"/>
      <w:ind w:right="118"/>
      <w:jc w:val="center"/>
      <w:rPr>
        <w:b/>
        <w:sz w:val="28"/>
      </w:rPr>
    </w:pPr>
    <w:r>
      <w:rPr>
        <w:b/>
        <w:sz w:val="28"/>
      </w:rPr>
      <w:t>1</w:t>
    </w:r>
    <w:r w:rsidR="001E12AE">
      <w:rPr>
        <w:b/>
        <w:sz w:val="28"/>
      </w:rPr>
      <w:t>7</w:t>
    </w:r>
    <w:r w:rsidR="005F7D10" w:rsidRPr="005F7D10">
      <w:rPr>
        <w:b/>
        <w:sz w:val="28"/>
        <w:vertAlign w:val="superscript"/>
      </w:rPr>
      <w:t>th</w:t>
    </w:r>
    <w:r w:rsidR="005F7D10">
      <w:rPr>
        <w:b/>
        <w:sz w:val="28"/>
      </w:rPr>
      <w:t xml:space="preserve"> </w:t>
    </w:r>
    <w:r>
      <w:rPr>
        <w:b/>
        <w:sz w:val="28"/>
      </w:rPr>
      <w:t>May</w:t>
    </w:r>
    <w:r w:rsidR="005F7D10">
      <w:rPr>
        <w:b/>
        <w:sz w:val="28"/>
      </w:rPr>
      <w:t xml:space="preserve"> </w:t>
    </w:r>
    <w:r w:rsidR="00D44354">
      <w:rPr>
        <w:b/>
        <w:sz w:val="28"/>
      </w:rPr>
      <w:t xml:space="preserve">– </w:t>
    </w:r>
    <w:r w:rsidR="001E12AE">
      <w:rPr>
        <w:b/>
        <w:sz w:val="28"/>
      </w:rPr>
      <w:t>19</w:t>
    </w:r>
    <w:r w:rsidR="001E12AE" w:rsidRPr="001E12AE">
      <w:rPr>
        <w:b/>
        <w:sz w:val="28"/>
        <w:vertAlign w:val="superscript"/>
      </w:rPr>
      <w:t>th</w:t>
    </w:r>
    <w:r w:rsidR="001E12AE">
      <w:rPr>
        <w:b/>
        <w:sz w:val="28"/>
      </w:rPr>
      <w:t xml:space="preserve"> </w:t>
    </w:r>
    <w:r w:rsidR="00D44354">
      <w:rPr>
        <w:b/>
        <w:sz w:val="28"/>
      </w:rPr>
      <w:t>May 20</w:t>
    </w:r>
    <w:r w:rsidR="005F7D10">
      <w:rPr>
        <w:b/>
        <w:sz w:val="28"/>
      </w:rPr>
      <w:t>2</w:t>
    </w:r>
    <w:r w:rsidR="00FE1951">
      <w:rPr>
        <w:b/>
        <w:sz w:val="28"/>
      </w:rPr>
      <w:t>4</w:t>
    </w:r>
  </w:p>
  <w:p w14:paraId="0713B53E" w14:textId="3C11FA71" w:rsidR="00D44354" w:rsidRPr="00F66225" w:rsidRDefault="00D44354" w:rsidP="00F66225">
    <w:pPr>
      <w:spacing w:before="1"/>
      <w:ind w:right="118"/>
      <w:jc w:val="center"/>
      <w:rPr>
        <w:sz w:val="24"/>
      </w:rPr>
    </w:pPr>
    <w:r>
      <w:rPr>
        <w:sz w:val="24"/>
      </w:rPr>
      <w:t xml:space="preserve">Catch &amp; Release </w:t>
    </w:r>
    <w:r w:rsidR="00707A81">
      <w:br/>
    </w:r>
  </w:p>
  <w:p w14:paraId="5DE91CE0" w14:textId="7DBB2BBE" w:rsidR="00306A8B" w:rsidRPr="00707A81" w:rsidRDefault="00707A81" w:rsidP="00707A81">
    <w:pPr>
      <w:pBdr>
        <w:top w:val="single" w:sz="4" w:space="1" w:color="auto"/>
        <w:bottom w:val="single" w:sz="4" w:space="1" w:color="auto"/>
      </w:pBdr>
      <w:spacing w:before="9"/>
      <w:ind w:left="20"/>
      <w:jc w:val="center"/>
      <w:rPr>
        <w:rFonts w:asciiTheme="minorHAnsi" w:hAnsiTheme="minorHAnsi" w:cstheme="minorHAnsi"/>
        <w:sz w:val="32"/>
      </w:rPr>
    </w:pPr>
    <w:r w:rsidRPr="00D4419E">
      <w:rPr>
        <w:rFonts w:asciiTheme="minorHAnsi" w:hAnsiTheme="minorHAnsi" w:cstheme="minorHAnsi"/>
        <w:sz w:val="32"/>
      </w:rPr>
      <w:t>RULES AND ENTRY INFORMATION</w:t>
    </w:r>
    <w:r w:rsidR="004A18CB">
      <w:rPr>
        <w:noProof/>
        <w:lang w:val="en-AU" w:eastAsia="en-AU"/>
      </w:rPr>
      <w:drawing>
        <wp:anchor distT="0" distB="0" distL="0" distR="0" simplePos="0" relativeHeight="268431623" behindDoc="1" locked="0" layoutInCell="1" allowOverlap="1" wp14:anchorId="7872874D" wp14:editId="5CBD89C9">
          <wp:simplePos x="0" y="0"/>
          <wp:positionH relativeFrom="page">
            <wp:posOffset>515112</wp:posOffset>
          </wp:positionH>
          <wp:positionV relativeFrom="page">
            <wp:posOffset>609599</wp:posOffset>
          </wp:positionV>
          <wp:extent cx="1005840" cy="950976"/>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05840" cy="9509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0B28"/>
    <w:multiLevelType w:val="hybridMultilevel"/>
    <w:tmpl w:val="677A476C"/>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16950144"/>
    <w:multiLevelType w:val="hybridMultilevel"/>
    <w:tmpl w:val="8E3287FE"/>
    <w:lvl w:ilvl="0" w:tplc="0C090001">
      <w:start w:val="1"/>
      <w:numFmt w:val="bullet"/>
      <w:lvlText w:val=""/>
      <w:lvlJc w:val="left"/>
      <w:pPr>
        <w:ind w:left="1181" w:hanging="360"/>
      </w:pPr>
      <w:rPr>
        <w:rFonts w:ascii="Symbol" w:hAnsi="Symbol" w:hint="default"/>
      </w:rPr>
    </w:lvl>
    <w:lvl w:ilvl="1" w:tplc="0C090003" w:tentative="1">
      <w:start w:val="1"/>
      <w:numFmt w:val="bullet"/>
      <w:lvlText w:val="o"/>
      <w:lvlJc w:val="left"/>
      <w:pPr>
        <w:ind w:left="1901" w:hanging="360"/>
      </w:pPr>
      <w:rPr>
        <w:rFonts w:ascii="Courier New" w:hAnsi="Courier New" w:cs="Courier New"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Courier New"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Courier New" w:hint="default"/>
      </w:rPr>
    </w:lvl>
    <w:lvl w:ilvl="8" w:tplc="0C090005" w:tentative="1">
      <w:start w:val="1"/>
      <w:numFmt w:val="bullet"/>
      <w:lvlText w:val=""/>
      <w:lvlJc w:val="left"/>
      <w:pPr>
        <w:ind w:left="6941" w:hanging="360"/>
      </w:pPr>
      <w:rPr>
        <w:rFonts w:ascii="Wingdings" w:hAnsi="Wingdings" w:hint="default"/>
      </w:rPr>
    </w:lvl>
  </w:abstractNum>
  <w:abstractNum w:abstractNumId="2" w15:restartNumberingAfterBreak="0">
    <w:nsid w:val="1A13736D"/>
    <w:multiLevelType w:val="hybridMultilevel"/>
    <w:tmpl w:val="D83402B2"/>
    <w:lvl w:ilvl="0" w:tplc="0C090019">
      <w:start w:val="1"/>
      <w:numFmt w:val="lowerLetter"/>
      <w:lvlText w:val="%1."/>
      <w:lvlJc w:val="left"/>
      <w:pPr>
        <w:ind w:left="1794" w:hanging="360"/>
      </w:p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3" w15:restartNumberingAfterBreak="0">
    <w:nsid w:val="277567FA"/>
    <w:multiLevelType w:val="hybridMultilevel"/>
    <w:tmpl w:val="B35A3A6A"/>
    <w:lvl w:ilvl="0" w:tplc="2856E668">
      <w:start w:val="1"/>
      <w:numFmt w:val="lowerRoman"/>
      <w:lvlText w:val="%1)"/>
      <w:lvlJc w:val="left"/>
      <w:pPr>
        <w:ind w:left="1434" w:hanging="72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4" w15:restartNumberingAfterBreak="0">
    <w:nsid w:val="31CB71BC"/>
    <w:multiLevelType w:val="hybridMultilevel"/>
    <w:tmpl w:val="F872B35A"/>
    <w:lvl w:ilvl="0" w:tplc="0C090019">
      <w:start w:val="1"/>
      <w:numFmt w:val="lowerLetter"/>
      <w:lvlText w:val="%1."/>
      <w:lvlJc w:val="left"/>
      <w:pPr>
        <w:ind w:left="1794" w:hanging="360"/>
      </w:p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5" w15:restartNumberingAfterBreak="0">
    <w:nsid w:val="39331C28"/>
    <w:multiLevelType w:val="hybridMultilevel"/>
    <w:tmpl w:val="5A306EFE"/>
    <w:lvl w:ilvl="0" w:tplc="1226908E">
      <w:numFmt w:val="bullet"/>
      <w:lvlText w:val="*"/>
      <w:lvlJc w:val="left"/>
      <w:pPr>
        <w:ind w:left="456" w:hanging="133"/>
      </w:pPr>
      <w:rPr>
        <w:rFonts w:ascii="Arial" w:eastAsia="Arial" w:hAnsi="Arial" w:cs="Arial" w:hint="default"/>
        <w:i/>
        <w:w w:val="99"/>
        <w:sz w:val="20"/>
        <w:szCs w:val="20"/>
      </w:rPr>
    </w:lvl>
    <w:lvl w:ilvl="1" w:tplc="6292E636">
      <w:numFmt w:val="bullet"/>
      <w:pStyle w:val="ListParagraph"/>
      <w:lvlText w:val=""/>
      <w:lvlJc w:val="left"/>
      <w:pPr>
        <w:ind w:left="1177" w:hanging="360"/>
      </w:pPr>
      <w:rPr>
        <w:rFonts w:ascii="Wingdings" w:eastAsia="Wingdings" w:hAnsi="Wingdings" w:cs="Wingdings" w:hint="default"/>
        <w:w w:val="99"/>
        <w:sz w:val="20"/>
        <w:szCs w:val="20"/>
      </w:rPr>
    </w:lvl>
    <w:lvl w:ilvl="2" w:tplc="89B6ABA0">
      <w:numFmt w:val="bullet"/>
      <w:lvlText w:val="•"/>
      <w:lvlJc w:val="left"/>
      <w:pPr>
        <w:ind w:left="2196" w:hanging="360"/>
      </w:pPr>
      <w:rPr>
        <w:rFonts w:hint="default"/>
      </w:rPr>
    </w:lvl>
    <w:lvl w:ilvl="3" w:tplc="9DFEC51C">
      <w:numFmt w:val="bullet"/>
      <w:lvlText w:val="•"/>
      <w:lvlJc w:val="left"/>
      <w:pPr>
        <w:ind w:left="3212" w:hanging="360"/>
      </w:pPr>
      <w:rPr>
        <w:rFonts w:hint="default"/>
      </w:rPr>
    </w:lvl>
    <w:lvl w:ilvl="4" w:tplc="3AD4514C">
      <w:numFmt w:val="bullet"/>
      <w:lvlText w:val="•"/>
      <w:lvlJc w:val="left"/>
      <w:pPr>
        <w:ind w:left="4228" w:hanging="360"/>
      </w:pPr>
      <w:rPr>
        <w:rFonts w:hint="default"/>
      </w:rPr>
    </w:lvl>
    <w:lvl w:ilvl="5" w:tplc="23AA8968">
      <w:numFmt w:val="bullet"/>
      <w:lvlText w:val="•"/>
      <w:lvlJc w:val="left"/>
      <w:pPr>
        <w:ind w:left="5245" w:hanging="360"/>
      </w:pPr>
      <w:rPr>
        <w:rFonts w:hint="default"/>
      </w:rPr>
    </w:lvl>
    <w:lvl w:ilvl="6" w:tplc="EACADC88">
      <w:numFmt w:val="bullet"/>
      <w:lvlText w:val="•"/>
      <w:lvlJc w:val="left"/>
      <w:pPr>
        <w:ind w:left="6261" w:hanging="360"/>
      </w:pPr>
      <w:rPr>
        <w:rFonts w:hint="default"/>
      </w:rPr>
    </w:lvl>
    <w:lvl w:ilvl="7" w:tplc="EABA910A">
      <w:numFmt w:val="bullet"/>
      <w:lvlText w:val="•"/>
      <w:lvlJc w:val="left"/>
      <w:pPr>
        <w:ind w:left="7277" w:hanging="360"/>
      </w:pPr>
      <w:rPr>
        <w:rFonts w:hint="default"/>
      </w:rPr>
    </w:lvl>
    <w:lvl w:ilvl="8" w:tplc="C5246A7C">
      <w:numFmt w:val="bullet"/>
      <w:lvlText w:val="•"/>
      <w:lvlJc w:val="left"/>
      <w:pPr>
        <w:ind w:left="8293" w:hanging="360"/>
      </w:pPr>
      <w:rPr>
        <w:rFonts w:hint="default"/>
      </w:rPr>
    </w:lvl>
  </w:abstractNum>
  <w:abstractNum w:abstractNumId="6" w15:restartNumberingAfterBreak="0">
    <w:nsid w:val="424171F7"/>
    <w:multiLevelType w:val="hybridMultilevel"/>
    <w:tmpl w:val="2BACC35C"/>
    <w:lvl w:ilvl="0" w:tplc="0C090001">
      <w:start w:val="1"/>
      <w:numFmt w:val="bullet"/>
      <w:lvlText w:val=""/>
      <w:lvlJc w:val="left"/>
      <w:pPr>
        <w:ind w:left="1181" w:hanging="360"/>
      </w:pPr>
      <w:rPr>
        <w:rFonts w:ascii="Symbol" w:hAnsi="Symbol" w:hint="default"/>
      </w:rPr>
    </w:lvl>
    <w:lvl w:ilvl="1" w:tplc="0C090003" w:tentative="1">
      <w:start w:val="1"/>
      <w:numFmt w:val="bullet"/>
      <w:lvlText w:val="o"/>
      <w:lvlJc w:val="left"/>
      <w:pPr>
        <w:ind w:left="1901" w:hanging="360"/>
      </w:pPr>
      <w:rPr>
        <w:rFonts w:ascii="Courier New" w:hAnsi="Courier New" w:cs="Courier New"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Courier New"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Courier New" w:hint="default"/>
      </w:rPr>
    </w:lvl>
    <w:lvl w:ilvl="8" w:tplc="0C090005" w:tentative="1">
      <w:start w:val="1"/>
      <w:numFmt w:val="bullet"/>
      <w:lvlText w:val=""/>
      <w:lvlJc w:val="left"/>
      <w:pPr>
        <w:ind w:left="6941" w:hanging="360"/>
      </w:pPr>
      <w:rPr>
        <w:rFonts w:ascii="Wingdings" w:hAnsi="Wingdings" w:hint="default"/>
      </w:rPr>
    </w:lvl>
  </w:abstractNum>
  <w:abstractNum w:abstractNumId="7" w15:restartNumberingAfterBreak="0">
    <w:nsid w:val="430E2248"/>
    <w:multiLevelType w:val="hybridMultilevel"/>
    <w:tmpl w:val="DDD02312"/>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8" w15:restartNumberingAfterBreak="0">
    <w:nsid w:val="5C365E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A723A3"/>
    <w:multiLevelType w:val="hybridMultilevel"/>
    <w:tmpl w:val="C1B0169C"/>
    <w:lvl w:ilvl="0" w:tplc="0C090001">
      <w:start w:val="1"/>
      <w:numFmt w:val="bullet"/>
      <w:lvlText w:val=""/>
      <w:lvlJc w:val="left"/>
      <w:pPr>
        <w:ind w:left="1181" w:hanging="360"/>
      </w:pPr>
      <w:rPr>
        <w:rFonts w:ascii="Symbol" w:hAnsi="Symbol" w:hint="default"/>
      </w:rPr>
    </w:lvl>
    <w:lvl w:ilvl="1" w:tplc="0C090003" w:tentative="1">
      <w:start w:val="1"/>
      <w:numFmt w:val="bullet"/>
      <w:lvlText w:val="o"/>
      <w:lvlJc w:val="left"/>
      <w:pPr>
        <w:ind w:left="1901" w:hanging="360"/>
      </w:pPr>
      <w:rPr>
        <w:rFonts w:ascii="Courier New" w:hAnsi="Courier New" w:cs="Courier New"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Courier New"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Courier New" w:hint="default"/>
      </w:rPr>
    </w:lvl>
    <w:lvl w:ilvl="8" w:tplc="0C090005" w:tentative="1">
      <w:start w:val="1"/>
      <w:numFmt w:val="bullet"/>
      <w:lvlText w:val=""/>
      <w:lvlJc w:val="left"/>
      <w:pPr>
        <w:ind w:left="6941" w:hanging="360"/>
      </w:pPr>
      <w:rPr>
        <w:rFonts w:ascii="Wingdings" w:hAnsi="Wingdings" w:hint="default"/>
      </w:rPr>
    </w:lvl>
  </w:abstractNum>
  <w:abstractNum w:abstractNumId="10" w15:restartNumberingAfterBreak="0">
    <w:nsid w:val="6FDD53C5"/>
    <w:multiLevelType w:val="hybridMultilevel"/>
    <w:tmpl w:val="C890B920"/>
    <w:lvl w:ilvl="0" w:tplc="0409000F">
      <w:start w:val="1"/>
      <w:numFmt w:val="decimal"/>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1" w15:restartNumberingAfterBreak="0">
    <w:nsid w:val="79587F06"/>
    <w:multiLevelType w:val="hybridMultilevel"/>
    <w:tmpl w:val="B5120C0E"/>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num w:numId="1" w16cid:durableId="813302274">
    <w:abstractNumId w:val="5"/>
  </w:num>
  <w:num w:numId="2" w16cid:durableId="1979647698">
    <w:abstractNumId w:val="10"/>
  </w:num>
  <w:num w:numId="3" w16cid:durableId="174734187">
    <w:abstractNumId w:val="7"/>
  </w:num>
  <w:num w:numId="4" w16cid:durableId="1197155086">
    <w:abstractNumId w:val="11"/>
  </w:num>
  <w:num w:numId="5" w16cid:durableId="435366620">
    <w:abstractNumId w:val="0"/>
  </w:num>
  <w:num w:numId="6" w16cid:durableId="1708992425">
    <w:abstractNumId w:val="8"/>
  </w:num>
  <w:num w:numId="7" w16cid:durableId="938292573">
    <w:abstractNumId w:val="3"/>
  </w:num>
  <w:num w:numId="8" w16cid:durableId="383411367">
    <w:abstractNumId w:val="8"/>
  </w:num>
  <w:num w:numId="9" w16cid:durableId="986939197">
    <w:abstractNumId w:val="6"/>
  </w:num>
  <w:num w:numId="10" w16cid:durableId="739249799">
    <w:abstractNumId w:val="2"/>
  </w:num>
  <w:num w:numId="11" w16cid:durableId="235559482">
    <w:abstractNumId w:val="4"/>
  </w:num>
  <w:num w:numId="12" w16cid:durableId="2106920232">
    <w:abstractNumId w:val="9"/>
  </w:num>
  <w:num w:numId="13" w16cid:durableId="186837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8B"/>
    <w:rsid w:val="0001397C"/>
    <w:rsid w:val="00014296"/>
    <w:rsid w:val="000424B4"/>
    <w:rsid w:val="00050038"/>
    <w:rsid w:val="000610FA"/>
    <w:rsid w:val="00071A93"/>
    <w:rsid w:val="00083F0A"/>
    <w:rsid w:val="00091ADD"/>
    <w:rsid w:val="00092148"/>
    <w:rsid w:val="000B5394"/>
    <w:rsid w:val="000D0260"/>
    <w:rsid w:val="000D53FD"/>
    <w:rsid w:val="000F365A"/>
    <w:rsid w:val="00102405"/>
    <w:rsid w:val="00121C0A"/>
    <w:rsid w:val="00122B8C"/>
    <w:rsid w:val="0017592E"/>
    <w:rsid w:val="001825C7"/>
    <w:rsid w:val="0018272F"/>
    <w:rsid w:val="001B7EAC"/>
    <w:rsid w:val="001C77B0"/>
    <w:rsid w:val="001D5E66"/>
    <w:rsid w:val="001E12AE"/>
    <w:rsid w:val="001E52E5"/>
    <w:rsid w:val="00215D7F"/>
    <w:rsid w:val="00215D8B"/>
    <w:rsid w:val="00233D8F"/>
    <w:rsid w:val="002466CA"/>
    <w:rsid w:val="002639F0"/>
    <w:rsid w:val="002919D2"/>
    <w:rsid w:val="002A67E5"/>
    <w:rsid w:val="00306A8B"/>
    <w:rsid w:val="00324C12"/>
    <w:rsid w:val="003373C4"/>
    <w:rsid w:val="003C5232"/>
    <w:rsid w:val="003D7D57"/>
    <w:rsid w:val="0041006A"/>
    <w:rsid w:val="00432250"/>
    <w:rsid w:val="004362D5"/>
    <w:rsid w:val="00436332"/>
    <w:rsid w:val="00475E4A"/>
    <w:rsid w:val="004A18CB"/>
    <w:rsid w:val="004A2367"/>
    <w:rsid w:val="004D1953"/>
    <w:rsid w:val="004D2D4F"/>
    <w:rsid w:val="004D4894"/>
    <w:rsid w:val="004F594B"/>
    <w:rsid w:val="00523862"/>
    <w:rsid w:val="00524DD6"/>
    <w:rsid w:val="005463DF"/>
    <w:rsid w:val="00553F7A"/>
    <w:rsid w:val="005B1E28"/>
    <w:rsid w:val="005B44A7"/>
    <w:rsid w:val="005C5E3D"/>
    <w:rsid w:val="005D11B1"/>
    <w:rsid w:val="005E2C76"/>
    <w:rsid w:val="005F6183"/>
    <w:rsid w:val="005F7D10"/>
    <w:rsid w:val="006000AC"/>
    <w:rsid w:val="00617A7E"/>
    <w:rsid w:val="006639FA"/>
    <w:rsid w:val="006A5BAA"/>
    <w:rsid w:val="006F45F5"/>
    <w:rsid w:val="00707A81"/>
    <w:rsid w:val="007157E1"/>
    <w:rsid w:val="0072014E"/>
    <w:rsid w:val="00763069"/>
    <w:rsid w:val="007750FE"/>
    <w:rsid w:val="00786BA9"/>
    <w:rsid w:val="00794B0D"/>
    <w:rsid w:val="007D3946"/>
    <w:rsid w:val="00843079"/>
    <w:rsid w:val="00864F56"/>
    <w:rsid w:val="008B4689"/>
    <w:rsid w:val="008C13BC"/>
    <w:rsid w:val="008C705D"/>
    <w:rsid w:val="008F1C44"/>
    <w:rsid w:val="00920D6C"/>
    <w:rsid w:val="009C19D8"/>
    <w:rsid w:val="00A01F47"/>
    <w:rsid w:val="00A26CE0"/>
    <w:rsid w:val="00A36B10"/>
    <w:rsid w:val="00A378BE"/>
    <w:rsid w:val="00A603E4"/>
    <w:rsid w:val="00A626C2"/>
    <w:rsid w:val="00A9106E"/>
    <w:rsid w:val="00A92760"/>
    <w:rsid w:val="00AD743B"/>
    <w:rsid w:val="00AF0B5B"/>
    <w:rsid w:val="00AF16F7"/>
    <w:rsid w:val="00B45623"/>
    <w:rsid w:val="00B57B96"/>
    <w:rsid w:val="00B62110"/>
    <w:rsid w:val="00B64746"/>
    <w:rsid w:val="00B80DEE"/>
    <w:rsid w:val="00B94744"/>
    <w:rsid w:val="00BA2B89"/>
    <w:rsid w:val="00BA5AEA"/>
    <w:rsid w:val="00BB21B9"/>
    <w:rsid w:val="00BC7355"/>
    <w:rsid w:val="00BE21CF"/>
    <w:rsid w:val="00BE3E23"/>
    <w:rsid w:val="00C30375"/>
    <w:rsid w:val="00C7411E"/>
    <w:rsid w:val="00C84463"/>
    <w:rsid w:val="00C95D4E"/>
    <w:rsid w:val="00CC283D"/>
    <w:rsid w:val="00CC4C71"/>
    <w:rsid w:val="00CD3C6F"/>
    <w:rsid w:val="00CD7B92"/>
    <w:rsid w:val="00D03A41"/>
    <w:rsid w:val="00D222AE"/>
    <w:rsid w:val="00D25CD0"/>
    <w:rsid w:val="00D4419E"/>
    <w:rsid w:val="00D44354"/>
    <w:rsid w:val="00D6258A"/>
    <w:rsid w:val="00D77426"/>
    <w:rsid w:val="00D81040"/>
    <w:rsid w:val="00D82C87"/>
    <w:rsid w:val="00D90183"/>
    <w:rsid w:val="00D9383D"/>
    <w:rsid w:val="00D9531A"/>
    <w:rsid w:val="00DA0827"/>
    <w:rsid w:val="00DB4C7E"/>
    <w:rsid w:val="00DE5CF3"/>
    <w:rsid w:val="00E07574"/>
    <w:rsid w:val="00E24DE5"/>
    <w:rsid w:val="00E55073"/>
    <w:rsid w:val="00E83526"/>
    <w:rsid w:val="00E84D08"/>
    <w:rsid w:val="00E950A8"/>
    <w:rsid w:val="00EA050E"/>
    <w:rsid w:val="00ED1043"/>
    <w:rsid w:val="00EE0847"/>
    <w:rsid w:val="00EF0420"/>
    <w:rsid w:val="00F135BC"/>
    <w:rsid w:val="00F33B57"/>
    <w:rsid w:val="00F35D8C"/>
    <w:rsid w:val="00F42C05"/>
    <w:rsid w:val="00F66225"/>
    <w:rsid w:val="00F84640"/>
    <w:rsid w:val="00FE1951"/>
    <w:rsid w:val="00FE312F"/>
    <w:rsid w:val="00FF2963"/>
    <w:rsid w:val="00FF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7E6B2"/>
  <w15:docId w15:val="{135EBCED-A25F-49B2-9974-ACEF36C3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BodyText"/>
    <w:uiPriority w:val="1"/>
    <w:qFormat/>
    <w:rsid w:val="00D4419E"/>
    <w:pPr>
      <w:spacing w:before="180" w:after="60"/>
      <w:ind w:left="0"/>
      <w:outlineLvl w:val="0"/>
    </w:pPr>
    <w:rPr>
      <w:rFonts w:asciiTheme="minorHAnsi" w:hAnsiTheme="minorHAnsi"/>
      <w:b/>
      <w:sz w:val="24"/>
    </w:rPr>
  </w:style>
  <w:style w:type="paragraph" w:styleId="Heading2">
    <w:name w:val="heading 2"/>
    <w:basedOn w:val="Normal"/>
    <w:next w:val="Normal"/>
    <w:link w:val="Heading2Char"/>
    <w:uiPriority w:val="9"/>
    <w:semiHidden/>
    <w:unhideWhenUsed/>
    <w:qFormat/>
    <w:rsid w:val="00E84D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4D0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4D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4D0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4D0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4D0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4D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4D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25C7"/>
    <w:pPr>
      <w:spacing w:after="120"/>
      <w:ind w:left="461" w:right="86"/>
    </w:pPr>
    <w:rPr>
      <w:sz w:val="20"/>
      <w:szCs w:val="20"/>
    </w:rPr>
  </w:style>
  <w:style w:type="paragraph" w:styleId="ListParagraph">
    <w:name w:val="List Paragraph"/>
    <w:basedOn w:val="Normal"/>
    <w:uiPriority w:val="1"/>
    <w:qFormat/>
    <w:rsid w:val="00E950A8"/>
    <w:pPr>
      <w:numPr>
        <w:ilvl w:val="1"/>
        <w:numId w:val="1"/>
      </w:numPr>
      <w:tabs>
        <w:tab w:val="left" w:pos="1177"/>
        <w:tab w:val="left" w:pos="1178"/>
      </w:tabs>
      <w:ind w:right="511"/>
    </w:pPr>
    <w:rPr>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531A"/>
    <w:pPr>
      <w:tabs>
        <w:tab w:val="center" w:pos="4513"/>
        <w:tab w:val="right" w:pos="9026"/>
      </w:tabs>
    </w:pPr>
  </w:style>
  <w:style w:type="character" w:customStyle="1" w:styleId="HeaderChar">
    <w:name w:val="Header Char"/>
    <w:basedOn w:val="DefaultParagraphFont"/>
    <w:link w:val="Header"/>
    <w:uiPriority w:val="99"/>
    <w:rsid w:val="00D9531A"/>
    <w:rPr>
      <w:rFonts w:ascii="Arial" w:eastAsia="Arial" w:hAnsi="Arial" w:cs="Arial"/>
    </w:rPr>
  </w:style>
  <w:style w:type="paragraph" w:styleId="Footer">
    <w:name w:val="footer"/>
    <w:basedOn w:val="Normal"/>
    <w:link w:val="FooterChar"/>
    <w:uiPriority w:val="99"/>
    <w:unhideWhenUsed/>
    <w:rsid w:val="00D9531A"/>
    <w:pPr>
      <w:tabs>
        <w:tab w:val="center" w:pos="4513"/>
        <w:tab w:val="right" w:pos="9026"/>
      </w:tabs>
    </w:pPr>
  </w:style>
  <w:style w:type="character" w:customStyle="1" w:styleId="FooterChar">
    <w:name w:val="Footer Char"/>
    <w:basedOn w:val="DefaultParagraphFont"/>
    <w:link w:val="Footer"/>
    <w:uiPriority w:val="99"/>
    <w:rsid w:val="00D9531A"/>
    <w:rPr>
      <w:rFonts w:ascii="Arial" w:eastAsia="Arial" w:hAnsi="Arial" w:cs="Arial"/>
    </w:rPr>
  </w:style>
  <w:style w:type="character" w:styleId="Hyperlink">
    <w:name w:val="Hyperlink"/>
    <w:basedOn w:val="DefaultParagraphFont"/>
    <w:uiPriority w:val="99"/>
    <w:unhideWhenUsed/>
    <w:rsid w:val="00091ADD"/>
    <w:rPr>
      <w:color w:val="0000FF" w:themeColor="hyperlink"/>
      <w:u w:val="single"/>
    </w:rPr>
  </w:style>
  <w:style w:type="paragraph" w:styleId="NormalWeb">
    <w:name w:val="Normal (Web)"/>
    <w:basedOn w:val="Normal"/>
    <w:uiPriority w:val="99"/>
    <w:unhideWhenUsed/>
    <w:rsid w:val="00B80DEE"/>
    <w:pPr>
      <w:widowControl/>
      <w:autoSpaceDE/>
      <w:autoSpaceDN/>
      <w:spacing w:after="360"/>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B80DEE"/>
    <w:rPr>
      <w:b/>
      <w:bCs/>
    </w:rPr>
  </w:style>
  <w:style w:type="paragraph" w:styleId="BalloonText">
    <w:name w:val="Balloon Text"/>
    <w:basedOn w:val="Normal"/>
    <w:link w:val="BalloonTextChar"/>
    <w:uiPriority w:val="99"/>
    <w:semiHidden/>
    <w:unhideWhenUsed/>
    <w:rsid w:val="00B57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B96"/>
    <w:rPr>
      <w:rFonts w:ascii="Lucida Grande" w:eastAsia="Arial" w:hAnsi="Lucida Grande" w:cs="Lucida Grande"/>
      <w:sz w:val="18"/>
      <w:szCs w:val="18"/>
    </w:rPr>
  </w:style>
  <w:style w:type="character" w:styleId="FollowedHyperlink">
    <w:name w:val="FollowedHyperlink"/>
    <w:basedOn w:val="DefaultParagraphFont"/>
    <w:uiPriority w:val="99"/>
    <w:semiHidden/>
    <w:unhideWhenUsed/>
    <w:rsid w:val="00AD743B"/>
    <w:rPr>
      <w:color w:val="800080" w:themeColor="followedHyperlink"/>
      <w:u w:val="single"/>
    </w:rPr>
  </w:style>
  <w:style w:type="character" w:customStyle="1" w:styleId="Heading2Char">
    <w:name w:val="Heading 2 Char"/>
    <w:basedOn w:val="DefaultParagraphFont"/>
    <w:link w:val="Heading2"/>
    <w:uiPriority w:val="9"/>
    <w:semiHidden/>
    <w:rsid w:val="00E84D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4D0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4D0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84D0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84D0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84D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84D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4D0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4D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825833">
      <w:bodyDiv w:val="1"/>
      <w:marLeft w:val="0"/>
      <w:marRight w:val="0"/>
      <w:marTop w:val="0"/>
      <w:marBottom w:val="0"/>
      <w:divBdr>
        <w:top w:val="none" w:sz="0" w:space="0" w:color="auto"/>
        <w:left w:val="none" w:sz="0" w:space="0" w:color="auto"/>
        <w:bottom w:val="none" w:sz="0" w:space="0" w:color="auto"/>
        <w:right w:val="none" w:sz="0" w:space="0" w:color="auto"/>
      </w:divBdr>
      <w:divsChild>
        <w:div w:id="156574328">
          <w:marLeft w:val="0"/>
          <w:marRight w:val="0"/>
          <w:marTop w:val="0"/>
          <w:marBottom w:val="0"/>
          <w:divBdr>
            <w:top w:val="none" w:sz="0" w:space="0" w:color="auto"/>
            <w:left w:val="none" w:sz="0" w:space="0" w:color="auto"/>
            <w:bottom w:val="none" w:sz="0" w:space="0" w:color="auto"/>
            <w:right w:val="none" w:sz="0" w:space="0" w:color="auto"/>
          </w:divBdr>
          <w:divsChild>
            <w:div w:id="769007238">
              <w:marLeft w:val="0"/>
              <w:marRight w:val="0"/>
              <w:marTop w:val="0"/>
              <w:marBottom w:val="0"/>
              <w:divBdr>
                <w:top w:val="none" w:sz="0" w:space="0" w:color="auto"/>
                <w:left w:val="none" w:sz="0" w:space="0" w:color="auto"/>
                <w:bottom w:val="none" w:sz="0" w:space="0" w:color="auto"/>
                <w:right w:val="none" w:sz="0" w:space="0" w:color="auto"/>
              </w:divBdr>
              <w:divsChild>
                <w:div w:id="99687297">
                  <w:marLeft w:val="0"/>
                  <w:marRight w:val="0"/>
                  <w:marTop w:val="0"/>
                  <w:marBottom w:val="0"/>
                  <w:divBdr>
                    <w:top w:val="none" w:sz="0" w:space="0" w:color="auto"/>
                    <w:left w:val="none" w:sz="0" w:space="0" w:color="auto"/>
                    <w:bottom w:val="none" w:sz="0" w:space="0" w:color="auto"/>
                    <w:right w:val="none" w:sz="0" w:space="0" w:color="auto"/>
                  </w:divBdr>
                  <w:divsChild>
                    <w:div w:id="1627348522">
                      <w:marLeft w:val="0"/>
                      <w:marRight w:val="0"/>
                      <w:marTop w:val="0"/>
                      <w:marBottom w:val="0"/>
                      <w:divBdr>
                        <w:top w:val="none" w:sz="0" w:space="0" w:color="auto"/>
                        <w:left w:val="none" w:sz="0" w:space="0" w:color="auto"/>
                        <w:bottom w:val="none" w:sz="0" w:space="0" w:color="auto"/>
                        <w:right w:val="none" w:sz="0" w:space="0" w:color="auto"/>
                      </w:divBdr>
                      <w:divsChild>
                        <w:div w:id="15385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38066">
      <w:bodyDiv w:val="1"/>
      <w:marLeft w:val="0"/>
      <w:marRight w:val="0"/>
      <w:marTop w:val="0"/>
      <w:marBottom w:val="0"/>
      <w:divBdr>
        <w:top w:val="none" w:sz="0" w:space="0" w:color="auto"/>
        <w:left w:val="none" w:sz="0" w:space="0" w:color="auto"/>
        <w:bottom w:val="none" w:sz="0" w:space="0" w:color="auto"/>
        <w:right w:val="none" w:sz="0" w:space="0" w:color="auto"/>
      </w:divBdr>
      <w:divsChild>
        <w:div w:id="48497233">
          <w:marLeft w:val="0"/>
          <w:marRight w:val="0"/>
          <w:marTop w:val="0"/>
          <w:marBottom w:val="0"/>
          <w:divBdr>
            <w:top w:val="none" w:sz="0" w:space="0" w:color="auto"/>
            <w:left w:val="none" w:sz="0" w:space="0" w:color="auto"/>
            <w:bottom w:val="none" w:sz="0" w:space="0" w:color="auto"/>
            <w:right w:val="none" w:sz="0" w:space="0" w:color="auto"/>
          </w:divBdr>
          <w:divsChild>
            <w:div w:id="261181459">
              <w:marLeft w:val="0"/>
              <w:marRight w:val="0"/>
              <w:marTop w:val="0"/>
              <w:marBottom w:val="0"/>
              <w:divBdr>
                <w:top w:val="none" w:sz="0" w:space="0" w:color="auto"/>
                <w:left w:val="none" w:sz="0" w:space="0" w:color="auto"/>
                <w:bottom w:val="none" w:sz="0" w:space="0" w:color="auto"/>
                <w:right w:val="none" w:sz="0" w:space="0" w:color="auto"/>
              </w:divBdr>
              <w:divsChild>
                <w:div w:id="1536844801">
                  <w:marLeft w:val="0"/>
                  <w:marRight w:val="0"/>
                  <w:marTop w:val="0"/>
                  <w:marBottom w:val="0"/>
                  <w:divBdr>
                    <w:top w:val="none" w:sz="0" w:space="0" w:color="auto"/>
                    <w:left w:val="none" w:sz="0" w:space="0" w:color="auto"/>
                    <w:bottom w:val="none" w:sz="0" w:space="0" w:color="auto"/>
                    <w:right w:val="none" w:sz="0" w:space="0" w:color="auto"/>
                  </w:divBdr>
                  <w:divsChild>
                    <w:div w:id="1140028343">
                      <w:marLeft w:val="0"/>
                      <w:marRight w:val="0"/>
                      <w:marTop w:val="0"/>
                      <w:marBottom w:val="0"/>
                      <w:divBdr>
                        <w:top w:val="none" w:sz="0" w:space="0" w:color="auto"/>
                        <w:left w:val="none" w:sz="0" w:space="0" w:color="auto"/>
                        <w:bottom w:val="none" w:sz="0" w:space="0" w:color="auto"/>
                        <w:right w:val="none" w:sz="0" w:space="0" w:color="auto"/>
                      </w:divBdr>
                      <w:divsChild>
                        <w:div w:id="474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nsw.gov.au/fisheries/recreational/freshwater/thompson-creek-da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beesfishingclub.com/lake-lye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fejacketwearit.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Kurt Forrester</cp:lastModifiedBy>
  <cp:revision>5</cp:revision>
  <cp:lastPrinted>2021-04-11T22:56:00Z</cp:lastPrinted>
  <dcterms:created xsi:type="dcterms:W3CDTF">2024-03-09T04:32:00Z</dcterms:created>
  <dcterms:modified xsi:type="dcterms:W3CDTF">2024-04-15T09:06:00Z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2016</vt:lpwstr>
  </property>
  <property fmtid="{D5CDD505-2E9C-101B-9397-08002B2CF9AE}" pid="4" name="LastSaved">
    <vt:filetime>2017-02-05T00:00:00Z</vt:filetime>
  </property>
</Properties>
</file>