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7C5A" w14:textId="5A43F58E" w:rsidR="00456577" w:rsidRDefault="0040691B">
      <w:pPr>
        <w:tabs>
          <w:tab w:val="left" w:pos="2033"/>
        </w:tabs>
        <w:ind w:left="193"/>
        <w:rPr>
          <w:sz w:val="20"/>
        </w:rPr>
      </w:pPr>
      <w:r>
        <w:rPr>
          <w:noProof/>
          <w:position w:val="36"/>
          <w:sz w:val="20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D7C7F4C" wp14:editId="4C2C4C85">
            <wp:simplePos x="0" y="0"/>
            <wp:positionH relativeFrom="column">
              <wp:posOffset>5754370</wp:posOffset>
            </wp:positionH>
            <wp:positionV relativeFrom="paragraph">
              <wp:posOffset>1905</wp:posOffset>
            </wp:positionV>
            <wp:extent cx="1022985" cy="1129030"/>
            <wp:effectExtent l="19050" t="0" r="5715" b="0"/>
            <wp:wrapNone/>
            <wp:docPr id="2" name="Picture 2" descr="C:\Users\JGred\Documents\My Documents\ANSA NATIONAL\ANSA LOGO\NEW LOGOS\ANSA logo desig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Gred\Documents\My Documents\ANSA NATIONAL\ANSA LOGO\NEW LOGOS\ANSA logo design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A40">
        <w:rPr>
          <w:noProof/>
          <w:position w:val="36"/>
          <w:sz w:val="20"/>
          <w:lang w:val="en-AU" w:eastAsia="en-AU"/>
        </w:rPr>
        <w:drawing>
          <wp:inline distT="0" distB="0" distL="0" distR="0" wp14:anchorId="5A805B5A" wp14:editId="093D635D">
            <wp:extent cx="998797" cy="941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97" cy="9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A40">
        <w:rPr>
          <w:position w:val="36"/>
          <w:sz w:val="20"/>
        </w:rPr>
        <w:tab/>
      </w:r>
      <w:r w:rsidR="00F70B77">
        <w:rPr>
          <w:noProof/>
          <w:position w:val="10"/>
          <w:sz w:val="20"/>
        </w:rPr>
        <mc:AlternateContent>
          <mc:Choice Requires="wps">
            <w:drawing>
              <wp:inline distT="0" distB="0" distL="0" distR="0" wp14:anchorId="1319AE32" wp14:editId="44966F98">
                <wp:extent cx="4090035" cy="1143000"/>
                <wp:effectExtent l="17780" t="21590" r="16510" b="165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1143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F92966" w14:textId="77777777" w:rsidR="00456577" w:rsidRDefault="00D85A40">
                            <w:pPr>
                              <w:pStyle w:val="BodyText"/>
                              <w:spacing w:before="67"/>
                              <w:ind w:left="1424"/>
                            </w:pPr>
                            <w:r>
                              <w:t>Sea Bees Fishing Club Inc</w:t>
                            </w:r>
                          </w:p>
                          <w:p w14:paraId="6CB5ECD8" w14:textId="01FCE217" w:rsidR="00663B7B" w:rsidRDefault="00D85A40">
                            <w:pPr>
                              <w:pStyle w:val="BodyText"/>
                              <w:spacing w:before="1" w:line="242" w:lineRule="auto"/>
                              <w:ind w:left="1693" w:right="345" w:hanging="1239"/>
                            </w:pPr>
                            <w:r>
                              <w:t>Lake Ly</w:t>
                            </w:r>
                            <w:r w:rsidR="00663B7B">
                              <w:t xml:space="preserve">ell (Lithgow) ANSA Convention </w:t>
                            </w:r>
                            <w:r w:rsidR="003D5E0A">
                              <w:t>1</w:t>
                            </w:r>
                            <w:r w:rsidR="000A3B36">
                              <w:t>7</w:t>
                            </w:r>
                            <w:r w:rsidR="005A2BCE" w:rsidRPr="005A2BCE">
                              <w:rPr>
                                <w:vertAlign w:val="superscript"/>
                              </w:rPr>
                              <w:t>th</w:t>
                            </w:r>
                            <w:r w:rsidR="005A2BCE">
                              <w:t xml:space="preserve"> </w:t>
                            </w:r>
                            <w:r w:rsidR="003D5E0A">
                              <w:t>May</w:t>
                            </w:r>
                            <w:r w:rsidR="002E6292">
                              <w:t xml:space="preserve"> </w:t>
                            </w:r>
                            <w:r w:rsidR="00663B7B">
                              <w:t xml:space="preserve">– </w:t>
                            </w:r>
                            <w:r w:rsidR="000A3B36">
                              <w:t>19</w:t>
                            </w:r>
                            <w:r w:rsidR="003D5E0A">
                              <w:rPr>
                                <w:vertAlign w:val="superscript"/>
                              </w:rPr>
                              <w:t>t</w:t>
                            </w:r>
                            <w:r w:rsidR="000A3B36">
                              <w:rPr>
                                <w:vertAlign w:val="superscript"/>
                              </w:rPr>
                              <w:t>h</w:t>
                            </w:r>
                            <w:r w:rsidR="005A2BCE">
                              <w:t xml:space="preserve"> May</w:t>
                            </w:r>
                            <w:r w:rsidR="00663B7B">
                              <w:t xml:space="preserve"> 20</w:t>
                            </w:r>
                            <w:r w:rsidR="005A2BCE">
                              <w:t>2</w:t>
                            </w:r>
                            <w:r w:rsidR="000A3B36">
                              <w:t>4</w:t>
                            </w:r>
                          </w:p>
                          <w:p w14:paraId="1A4BFC8D" w14:textId="77777777" w:rsidR="00456577" w:rsidRDefault="00D85A40" w:rsidP="00663B7B">
                            <w:pPr>
                              <w:pStyle w:val="BodyText"/>
                              <w:spacing w:before="1" w:line="242" w:lineRule="auto"/>
                              <w:ind w:left="1693" w:right="345" w:hanging="1239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19A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22.05pt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" filled="f" strokeweight="2pt">
                <v:textbox inset="0,0,0,0">
                  <w:txbxContent>
                    <w:p w14:paraId="37F92966" w14:textId="77777777" w:rsidR="00456577" w:rsidRDefault="00D85A40">
                      <w:pPr>
                        <w:pStyle w:val="BodyText"/>
                        <w:spacing w:before="67"/>
                        <w:ind w:left="1424"/>
                      </w:pPr>
                      <w:r>
                        <w:t>Sea Bees Fishing Club Inc</w:t>
                      </w:r>
                    </w:p>
                    <w:p w14:paraId="6CB5ECD8" w14:textId="01FCE217" w:rsidR="00663B7B" w:rsidRDefault="00D85A40">
                      <w:pPr>
                        <w:pStyle w:val="BodyText"/>
                        <w:spacing w:before="1" w:line="242" w:lineRule="auto"/>
                        <w:ind w:left="1693" w:right="345" w:hanging="1239"/>
                      </w:pPr>
                      <w:r>
                        <w:t>Lake Ly</w:t>
                      </w:r>
                      <w:r w:rsidR="00663B7B">
                        <w:t xml:space="preserve">ell (Lithgow) ANSA Convention </w:t>
                      </w:r>
                      <w:r w:rsidR="003D5E0A">
                        <w:t>1</w:t>
                      </w:r>
                      <w:r w:rsidR="000A3B36">
                        <w:t>7</w:t>
                      </w:r>
                      <w:r w:rsidR="005A2BCE" w:rsidRPr="005A2BCE">
                        <w:rPr>
                          <w:vertAlign w:val="superscript"/>
                        </w:rPr>
                        <w:t>th</w:t>
                      </w:r>
                      <w:r w:rsidR="005A2BCE">
                        <w:t xml:space="preserve"> </w:t>
                      </w:r>
                      <w:r w:rsidR="003D5E0A">
                        <w:t>May</w:t>
                      </w:r>
                      <w:r w:rsidR="002E6292">
                        <w:t xml:space="preserve"> </w:t>
                      </w:r>
                      <w:r w:rsidR="00663B7B">
                        <w:t xml:space="preserve">– </w:t>
                      </w:r>
                      <w:r w:rsidR="000A3B36">
                        <w:t>19</w:t>
                      </w:r>
                      <w:r w:rsidR="003D5E0A">
                        <w:rPr>
                          <w:vertAlign w:val="superscript"/>
                        </w:rPr>
                        <w:t>t</w:t>
                      </w:r>
                      <w:r w:rsidR="000A3B36">
                        <w:rPr>
                          <w:vertAlign w:val="superscript"/>
                        </w:rPr>
                        <w:t>h</w:t>
                      </w:r>
                      <w:r w:rsidR="005A2BCE">
                        <w:t xml:space="preserve"> May</w:t>
                      </w:r>
                      <w:r w:rsidR="00663B7B">
                        <w:t xml:space="preserve"> 20</w:t>
                      </w:r>
                      <w:r w:rsidR="005A2BCE">
                        <w:t>2</w:t>
                      </w:r>
                      <w:r w:rsidR="000A3B36">
                        <w:t>4</w:t>
                      </w:r>
                    </w:p>
                    <w:p w14:paraId="1A4BFC8D" w14:textId="77777777" w:rsidR="00456577" w:rsidRDefault="00D85A40" w:rsidP="00663B7B">
                      <w:pPr>
                        <w:pStyle w:val="BodyText"/>
                        <w:spacing w:before="1" w:line="242" w:lineRule="auto"/>
                        <w:ind w:left="1693" w:right="345" w:hanging="123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ENTRY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85A40">
        <w:rPr>
          <w:spacing w:val="51"/>
          <w:position w:val="10"/>
          <w:sz w:val="20"/>
        </w:rPr>
        <w:t xml:space="preserve"> </w:t>
      </w:r>
    </w:p>
    <w:p w14:paraId="0A7E4385" w14:textId="77777777" w:rsidR="00456577" w:rsidRDefault="00456577">
      <w:pPr>
        <w:pStyle w:val="BodyText"/>
        <w:spacing w:before="6"/>
        <w:ind w:left="0"/>
        <w:rPr>
          <w:b w:val="0"/>
          <w:sz w:val="16"/>
        </w:rPr>
      </w:pPr>
    </w:p>
    <w:p w14:paraId="28F0E8FC" w14:textId="77777777" w:rsidR="00456577" w:rsidRDefault="00456577">
      <w:pPr>
        <w:rPr>
          <w:sz w:val="16"/>
        </w:rPr>
        <w:sectPr w:rsidR="00456577" w:rsidSect="000A5DC0">
          <w:type w:val="continuous"/>
          <w:pgSz w:w="11910" w:h="16840"/>
          <w:pgMar w:top="284" w:right="520" w:bottom="280" w:left="680" w:header="720" w:footer="720" w:gutter="0"/>
          <w:cols w:space="720"/>
        </w:sectPr>
      </w:pPr>
    </w:p>
    <w:p w14:paraId="3D26D0B5" w14:textId="77777777" w:rsidR="00456577" w:rsidRDefault="00D85A40">
      <w:pPr>
        <w:tabs>
          <w:tab w:val="left" w:pos="6408"/>
        </w:tabs>
        <w:spacing w:before="87"/>
        <w:ind w:left="112"/>
        <w:rPr>
          <w:b/>
          <w:i/>
          <w:sz w:val="28"/>
        </w:rPr>
      </w:pPr>
      <w:r>
        <w:rPr>
          <w:b/>
          <w:i/>
          <w:sz w:val="28"/>
        </w:rPr>
        <w:t>Participating</w:t>
      </w:r>
      <w:r>
        <w:rPr>
          <w:b/>
          <w:i/>
          <w:spacing w:val="-14"/>
          <w:sz w:val="28"/>
        </w:rPr>
        <w:t xml:space="preserve"> </w:t>
      </w:r>
      <w:r>
        <w:rPr>
          <w:b/>
          <w:i/>
          <w:sz w:val="28"/>
        </w:rPr>
        <w:t>Club:</w:t>
      </w:r>
      <w:r>
        <w:rPr>
          <w:b/>
          <w:i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ab/>
      </w:r>
    </w:p>
    <w:p w14:paraId="15217C55" w14:textId="77777777" w:rsidR="00456577" w:rsidRDefault="00D85A40">
      <w:pPr>
        <w:pStyle w:val="BodyText"/>
        <w:spacing w:before="0"/>
        <w:ind w:left="0"/>
        <w:rPr>
          <w:i/>
          <w:sz w:val="22"/>
        </w:rPr>
      </w:pPr>
      <w:r>
        <w:rPr>
          <w:b w:val="0"/>
        </w:rPr>
        <w:br w:type="column"/>
      </w:r>
    </w:p>
    <w:p w14:paraId="40AB94C8" w14:textId="77777777" w:rsidR="00456577" w:rsidRDefault="00D85A40">
      <w:pPr>
        <w:spacing w:before="163"/>
        <w:ind w:left="112"/>
        <w:rPr>
          <w:sz w:val="20"/>
        </w:rPr>
      </w:pPr>
      <w:r>
        <w:rPr>
          <w:sz w:val="20"/>
        </w:rPr>
        <w:t>We have read the entry conditions.</w:t>
      </w:r>
    </w:p>
    <w:p w14:paraId="11779693" w14:textId="77777777" w:rsidR="00456577" w:rsidRDefault="00456577">
      <w:pPr>
        <w:rPr>
          <w:sz w:val="20"/>
        </w:rPr>
        <w:sectPr w:rsidR="00456577" w:rsidSect="000A5DC0">
          <w:type w:val="continuous"/>
          <w:pgSz w:w="11910" w:h="16840"/>
          <w:pgMar w:top="1000" w:right="520" w:bottom="280" w:left="680" w:header="720" w:footer="720" w:gutter="0"/>
          <w:cols w:num="2" w:space="720" w:equalWidth="0">
            <w:col w:w="6409" w:space="1077"/>
            <w:col w:w="3224"/>
          </w:cols>
        </w:sectPr>
      </w:pPr>
    </w:p>
    <w:p w14:paraId="1D0FB449" w14:textId="462B00BA" w:rsidR="00456577" w:rsidRPr="00195FE3" w:rsidRDefault="00D85A40" w:rsidP="00195FE3">
      <w:pPr>
        <w:tabs>
          <w:tab w:val="left" w:pos="2522"/>
          <w:tab w:val="left" w:pos="4961"/>
          <w:tab w:val="left" w:pos="6897"/>
          <w:tab w:val="left" w:pos="8640"/>
        </w:tabs>
        <w:spacing w:before="90"/>
        <w:ind w:left="112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 </w:t>
      </w:r>
      <w:r>
        <w:rPr>
          <w:b/>
          <w:i/>
          <w:spacing w:val="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Competitors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Name: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ANSA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Member</w:t>
      </w:r>
      <w:r>
        <w:rPr>
          <w:b/>
          <w:i/>
          <w:spacing w:val="-2"/>
          <w:sz w:val="24"/>
          <w:u w:val="thick"/>
        </w:rPr>
        <w:t xml:space="preserve"> </w:t>
      </w:r>
      <w:r w:rsidR="00514954">
        <w:rPr>
          <w:b/>
          <w:i/>
          <w:spacing w:val="-2"/>
          <w:sz w:val="24"/>
          <w:u w:val="thick"/>
        </w:rPr>
        <w:t>(Y</w:t>
      </w:r>
      <w:r>
        <w:rPr>
          <w:b/>
          <w:i/>
          <w:sz w:val="24"/>
          <w:u w:val="thick"/>
        </w:rPr>
        <w:t>/</w:t>
      </w:r>
      <w:r w:rsidR="00514954">
        <w:rPr>
          <w:b/>
          <w:i/>
          <w:sz w:val="24"/>
          <w:u w:val="thick"/>
        </w:rPr>
        <w:t>N)</w:t>
      </w:r>
      <w:r>
        <w:rPr>
          <w:b/>
          <w:i/>
          <w:sz w:val="24"/>
        </w:rPr>
        <w:t>.</w:t>
      </w:r>
      <w:r>
        <w:rPr>
          <w:b/>
          <w:i/>
          <w:sz w:val="24"/>
        </w:rPr>
        <w:tab/>
        <w:t>ANSA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Mem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$</w:t>
      </w:r>
      <w:r w:rsidR="00514954">
        <w:rPr>
          <w:b/>
          <w:i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Entry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Fee</w:t>
      </w:r>
      <w:r>
        <w:rPr>
          <w:b/>
          <w:i/>
          <w:sz w:val="24"/>
        </w:rPr>
        <w:tab/>
      </w:r>
      <w:r>
        <w:rPr>
          <w:b/>
          <w:i/>
          <w:sz w:val="24"/>
          <w:u w:val="thick"/>
        </w:rPr>
        <w:t>Signature:</w:t>
      </w:r>
      <w:r w:rsidR="00195FE3">
        <w:rPr>
          <w:b/>
          <w:i/>
          <w:sz w:val="24"/>
          <w:u w:val="thick"/>
        </w:rPr>
        <w:tab/>
      </w:r>
      <w:r w:rsidR="00195FE3">
        <w:rPr>
          <w:b/>
          <w:i/>
          <w:sz w:val="24"/>
          <w:u w:val="thick"/>
        </w:rPr>
        <w:br/>
      </w:r>
    </w:p>
    <w:p w14:paraId="7E841CBF" w14:textId="77777777" w:rsidR="00456577" w:rsidRDefault="00D85A40">
      <w:pPr>
        <w:pStyle w:val="BodyText"/>
        <w:spacing w:before="88"/>
      </w:pPr>
      <w:r>
        <w:t>1.  ------------------------------------------------------------------------------------------</w:t>
      </w:r>
    </w:p>
    <w:p w14:paraId="2D4FCF7D" w14:textId="77777777" w:rsidR="00456577" w:rsidRDefault="00D85A40">
      <w:pPr>
        <w:pStyle w:val="BodyText"/>
      </w:pPr>
      <w:r>
        <w:t>2.  ------------------------------------------------------------------------------------------</w:t>
      </w:r>
    </w:p>
    <w:p w14:paraId="69D7AAE0" w14:textId="77777777" w:rsidR="00456577" w:rsidRDefault="00D85A40">
      <w:pPr>
        <w:pStyle w:val="BodyText"/>
        <w:spacing w:before="79"/>
      </w:pPr>
      <w:r>
        <w:rPr>
          <w:spacing w:val="-1"/>
        </w:rPr>
        <w:t>3.</w:t>
      </w:r>
      <w:r>
        <w:rPr>
          <w:spacing w:val="71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11C3439F" w14:textId="77777777" w:rsidR="00456577" w:rsidRDefault="00D85A40">
      <w:pPr>
        <w:pStyle w:val="BodyText"/>
        <w:spacing w:before="83"/>
      </w:pPr>
      <w:r>
        <w:t>4.  ------------------------------------------------------------------------------------------</w:t>
      </w:r>
    </w:p>
    <w:p w14:paraId="0B05E1FD" w14:textId="77777777" w:rsidR="00456577" w:rsidRDefault="00D85A40">
      <w:pPr>
        <w:pStyle w:val="BodyText"/>
      </w:pPr>
      <w:r>
        <w:rPr>
          <w:spacing w:val="-1"/>
        </w:rPr>
        <w:t>5.</w:t>
      </w:r>
      <w:r>
        <w:rPr>
          <w:spacing w:val="69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7BBB555D" w14:textId="77777777" w:rsidR="00456577" w:rsidRDefault="00D85A40">
      <w:pPr>
        <w:pStyle w:val="BodyText"/>
      </w:pPr>
      <w:r>
        <w:rPr>
          <w:spacing w:val="-1"/>
        </w:rPr>
        <w:t>6.</w:t>
      </w:r>
      <w:r>
        <w:rPr>
          <w:spacing w:val="69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5CC6C24D" w14:textId="77777777" w:rsidR="00456577" w:rsidRDefault="00D85A40">
      <w:pPr>
        <w:pStyle w:val="BodyText"/>
        <w:spacing w:before="82"/>
      </w:pPr>
      <w:r>
        <w:rPr>
          <w:spacing w:val="-1"/>
        </w:rPr>
        <w:t>7.</w:t>
      </w:r>
      <w:r>
        <w:rPr>
          <w:spacing w:val="76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5018E501" w14:textId="77777777" w:rsidR="00456577" w:rsidRDefault="00D85A40">
      <w:pPr>
        <w:pStyle w:val="BodyText"/>
        <w:spacing w:before="77"/>
      </w:pPr>
      <w:r>
        <w:rPr>
          <w:spacing w:val="-1"/>
        </w:rPr>
        <w:t>8.</w:t>
      </w:r>
      <w:r>
        <w:rPr>
          <w:spacing w:val="69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661639D1" w14:textId="77777777" w:rsidR="00456577" w:rsidRDefault="00D85A40">
      <w:pPr>
        <w:pStyle w:val="BodyText"/>
        <w:spacing w:before="77"/>
      </w:pPr>
      <w:r>
        <w:rPr>
          <w:spacing w:val="-1"/>
        </w:rPr>
        <w:t>9.</w:t>
      </w:r>
      <w:r>
        <w:rPr>
          <w:spacing w:val="69"/>
        </w:rPr>
        <w:t xml:space="preserve"> </w:t>
      </w:r>
      <w:r>
        <w:rPr>
          <w:spacing w:val="-1"/>
        </w:rPr>
        <w:t>------------------------------------------------------------------------------------------</w:t>
      </w:r>
    </w:p>
    <w:p w14:paraId="7DB4FAB0" w14:textId="77777777" w:rsidR="00456577" w:rsidRPr="00663B7B" w:rsidRDefault="00D85A40" w:rsidP="00663B7B">
      <w:pPr>
        <w:pStyle w:val="BodyText"/>
        <w:tabs>
          <w:tab w:val="left" w:pos="832"/>
        </w:tabs>
        <w:spacing w:before="83"/>
      </w:pPr>
      <w:r>
        <w:t>10.</w:t>
      </w:r>
      <w:r>
        <w:tab/>
        <w:t>----------------------------------------------------------------------------------------</w:t>
      </w:r>
    </w:p>
    <w:p w14:paraId="23022421" w14:textId="77777777" w:rsidR="00456577" w:rsidRDefault="00D85A40">
      <w:pPr>
        <w:tabs>
          <w:tab w:val="left" w:pos="6594"/>
        </w:tabs>
        <w:spacing w:line="480" w:lineRule="auto"/>
        <w:ind w:left="112" w:right="2302"/>
        <w:rPr>
          <w:b/>
          <w:sz w:val="24"/>
        </w:rPr>
      </w:pPr>
      <w:r>
        <w:rPr>
          <w:b/>
          <w:sz w:val="24"/>
        </w:rPr>
        <w:t>Total Numbers:  Senior ……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Junior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……</w:t>
      </w:r>
      <w:r>
        <w:rPr>
          <w:b/>
          <w:sz w:val="24"/>
        </w:rPr>
        <w:tab/>
        <w:t>Total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$.................. </w:t>
      </w:r>
    </w:p>
    <w:p w14:paraId="2430D8F0" w14:textId="77777777" w:rsidR="00456577" w:rsidRDefault="00D85A40">
      <w:pPr>
        <w:spacing w:line="237" w:lineRule="exact"/>
        <w:ind w:left="112"/>
        <w:rPr>
          <w:b/>
        </w:rPr>
      </w:pPr>
      <w:r>
        <w:rPr>
          <w:b/>
        </w:rPr>
        <w:t>DECLARATION:</w:t>
      </w:r>
    </w:p>
    <w:p w14:paraId="00FF2597" w14:textId="37FDBF62" w:rsidR="00456577" w:rsidRDefault="00D85A40">
      <w:pPr>
        <w:ind w:left="112" w:right="310"/>
      </w:pPr>
      <w:r>
        <w:t>I/We wish to participate in the</w:t>
      </w:r>
      <w:r w:rsidR="00663B7B">
        <w:t xml:space="preserve"> Sea Bees Fishing Club Inc. 20</w:t>
      </w:r>
      <w:r w:rsidR="005A2BCE">
        <w:t>2</w:t>
      </w:r>
      <w:r w:rsidR="000A3B36">
        <w:t>4</w:t>
      </w:r>
      <w:r>
        <w:t xml:space="preserve"> ANSA Lake Lyell Convention and agree to participate entirely at my/our own risk. I/We agree to abide by the rules as set down and are aware that the Sea Bees Fishing Club Inc. President, Committee Members and Convention </w:t>
      </w:r>
      <w:proofErr w:type="spellStart"/>
      <w:r>
        <w:t>Organisers</w:t>
      </w:r>
      <w:proofErr w:type="spellEnd"/>
      <w:r>
        <w:t xml:space="preserve"> will not be responsible or liable for any loss or damage to any person, property, personal </w:t>
      </w:r>
      <w:proofErr w:type="gramStart"/>
      <w:r>
        <w:t>injury</w:t>
      </w:r>
      <w:proofErr w:type="gramEnd"/>
      <w:r>
        <w:t xml:space="preserve"> or death, during the Convention.</w:t>
      </w:r>
    </w:p>
    <w:p w14:paraId="5751C063" w14:textId="77777777" w:rsidR="00456577" w:rsidRDefault="00D85A40">
      <w:pPr>
        <w:spacing w:before="119" w:line="275" w:lineRule="exact"/>
        <w:ind w:left="112"/>
        <w:rPr>
          <w:b/>
          <w:sz w:val="24"/>
        </w:rPr>
      </w:pPr>
      <w:r>
        <w:rPr>
          <w:b/>
          <w:sz w:val="24"/>
          <w:u w:val="thick"/>
        </w:rPr>
        <w:t>Entry fees:</w:t>
      </w:r>
    </w:p>
    <w:p w14:paraId="764E6816" w14:textId="571743B5" w:rsidR="00663B7B" w:rsidRDefault="00D85A40" w:rsidP="00195FE3">
      <w:pPr>
        <w:ind w:left="720" w:right="796"/>
      </w:pPr>
      <w:r>
        <w:t>Senior $</w:t>
      </w:r>
      <w:r w:rsidR="000A3B36">
        <w:t>4</w:t>
      </w:r>
      <w:r>
        <w:t xml:space="preserve">5, juniors accompanied by paid parent, free. </w:t>
      </w:r>
    </w:p>
    <w:p w14:paraId="38FBFC4B" w14:textId="77777777" w:rsidR="00456577" w:rsidRDefault="00D85A40" w:rsidP="00195FE3">
      <w:pPr>
        <w:ind w:left="720" w:right="796"/>
      </w:pPr>
      <w:r>
        <w:t xml:space="preserve">This fee does not include park entry or camping </w:t>
      </w:r>
      <w:proofErr w:type="gramStart"/>
      <w:r>
        <w:t>fees</w:t>
      </w:r>
      <w:proofErr w:type="gramEnd"/>
    </w:p>
    <w:p w14:paraId="360A9D17" w14:textId="165F0376" w:rsidR="00456577" w:rsidRPr="00663B7B" w:rsidRDefault="00D85A40" w:rsidP="00663B7B">
      <w:pPr>
        <w:spacing w:before="116"/>
        <w:ind w:left="112"/>
        <w:rPr>
          <w:sz w:val="24"/>
        </w:rPr>
      </w:pPr>
      <w:r w:rsidRPr="00663B7B">
        <w:rPr>
          <w:sz w:val="24"/>
          <w:u w:val="thick"/>
        </w:rPr>
        <w:t>Please forward a signed &amp; completed form to</w:t>
      </w:r>
      <w:r w:rsidRPr="00663B7B">
        <w:rPr>
          <w:sz w:val="24"/>
        </w:rPr>
        <w:t>:</w:t>
      </w:r>
    </w:p>
    <w:p w14:paraId="50395F02" w14:textId="77777777" w:rsidR="00456577" w:rsidRDefault="00D85A40" w:rsidP="00195FE3">
      <w:pPr>
        <w:spacing w:before="90" w:line="275" w:lineRule="exact"/>
        <w:ind w:left="720"/>
        <w:rPr>
          <w:b/>
          <w:i/>
          <w:sz w:val="24"/>
        </w:rPr>
      </w:pPr>
      <w:r>
        <w:rPr>
          <w:b/>
          <w:i/>
          <w:sz w:val="24"/>
        </w:rPr>
        <w:t>Sea Bees Fishing Club Inc.</w:t>
      </w:r>
    </w:p>
    <w:p w14:paraId="43FEBFE5" w14:textId="77777777" w:rsidR="00456577" w:rsidRDefault="00D85A40" w:rsidP="00195FE3">
      <w:pPr>
        <w:spacing w:line="252" w:lineRule="exact"/>
        <w:ind w:left="720"/>
        <w:rPr>
          <w:b/>
          <w:i/>
        </w:rPr>
      </w:pPr>
      <w:r>
        <w:rPr>
          <w:b/>
          <w:i/>
        </w:rPr>
        <w:t>The Treasurer, Sea Bees Fishing Club Inc.</w:t>
      </w:r>
    </w:p>
    <w:p w14:paraId="6C154467" w14:textId="289AD909" w:rsidR="00195FE3" w:rsidRDefault="00D85A40" w:rsidP="00195FE3">
      <w:pPr>
        <w:spacing w:before="1"/>
        <w:ind w:left="720"/>
        <w:rPr>
          <w:b/>
          <w:i/>
        </w:rPr>
      </w:pPr>
      <w:r>
        <w:rPr>
          <w:b/>
          <w:i/>
        </w:rPr>
        <w:t>P.O. Box 1432, Baulkham Hill NSW. 1755</w:t>
      </w:r>
    </w:p>
    <w:p w14:paraId="77F0870E" w14:textId="200F5F7E" w:rsidR="00195FE3" w:rsidRPr="00195FE3" w:rsidRDefault="00195FE3" w:rsidP="00195FE3">
      <w:pPr>
        <w:spacing w:before="116"/>
        <w:ind w:left="112"/>
        <w:rPr>
          <w:sz w:val="24"/>
          <w:u w:val="thick"/>
        </w:rPr>
      </w:pPr>
      <w:r w:rsidRPr="00195FE3">
        <w:rPr>
          <w:sz w:val="24"/>
          <w:u w:val="thick"/>
        </w:rPr>
        <w:t>Fees can be</w:t>
      </w:r>
      <w:r>
        <w:rPr>
          <w:sz w:val="24"/>
          <w:u w:val="thick"/>
        </w:rPr>
        <w:t xml:space="preserve"> paid via:</w:t>
      </w:r>
      <w:r w:rsidRPr="00195FE3">
        <w:rPr>
          <w:sz w:val="24"/>
          <w:u w:val="thick"/>
        </w:rPr>
        <w:t xml:space="preserve"> </w:t>
      </w:r>
    </w:p>
    <w:p w14:paraId="6ED25EFC" w14:textId="28150F11" w:rsidR="00195FE3" w:rsidRPr="00195FE3" w:rsidRDefault="00195FE3" w:rsidP="00195FE3">
      <w:pPr>
        <w:pStyle w:val="ListParagraph"/>
        <w:numPr>
          <w:ilvl w:val="0"/>
          <w:numId w:val="3"/>
        </w:numPr>
        <w:spacing w:before="1"/>
        <w:ind w:left="1276"/>
      </w:pPr>
      <w:r w:rsidRPr="00195FE3">
        <w:t xml:space="preserve">via the online registration at </w:t>
      </w:r>
      <w:hyperlink r:id="rId7" w:history="1">
        <w:r w:rsidRPr="00195FE3">
          <w:rPr>
            <w:rStyle w:val="Hyperlink"/>
          </w:rPr>
          <w:t>seabeesfishingclub.com/lake-</w:t>
        </w:r>
        <w:proofErr w:type="spellStart"/>
        <w:r w:rsidRPr="00195FE3">
          <w:rPr>
            <w:rStyle w:val="Hyperlink"/>
          </w:rPr>
          <w:t>lyell</w:t>
        </w:r>
        <w:proofErr w:type="spellEnd"/>
      </w:hyperlink>
      <w:r>
        <w:t xml:space="preserve"> </w:t>
      </w:r>
      <w:r>
        <w:br/>
      </w:r>
      <w:r>
        <w:tab/>
      </w:r>
      <w:r w:rsidRPr="00195FE3">
        <w:t>Credit/debit card or PayPal accepted</w:t>
      </w:r>
    </w:p>
    <w:p w14:paraId="6C7FC0CA" w14:textId="677916C2" w:rsidR="00663B7B" w:rsidRPr="00195FE3" w:rsidRDefault="00663B7B" w:rsidP="00195FE3">
      <w:pPr>
        <w:pStyle w:val="ListParagraph"/>
        <w:numPr>
          <w:ilvl w:val="0"/>
          <w:numId w:val="3"/>
        </w:numPr>
        <w:spacing w:before="10"/>
        <w:ind w:left="1276"/>
        <w:rPr>
          <w:sz w:val="23"/>
        </w:rPr>
      </w:pPr>
      <w:r w:rsidRPr="00195FE3">
        <w:rPr>
          <w:sz w:val="23"/>
        </w:rPr>
        <w:t xml:space="preserve">Direct credit detail: </w:t>
      </w:r>
      <w:r w:rsidRPr="00195FE3">
        <w:rPr>
          <w:sz w:val="23"/>
        </w:rPr>
        <w:tab/>
      </w:r>
      <w:r w:rsidR="00195FE3" w:rsidRPr="00195FE3">
        <w:rPr>
          <w:sz w:val="23"/>
        </w:rPr>
        <w:br/>
      </w:r>
      <w:r w:rsidR="00195FE3" w:rsidRPr="00195FE3">
        <w:rPr>
          <w:sz w:val="23"/>
        </w:rPr>
        <w:tab/>
      </w:r>
      <w:r w:rsidRPr="00195FE3">
        <w:rPr>
          <w:sz w:val="23"/>
        </w:rPr>
        <w:t>Sea Bees Fishing Club Inc.</w:t>
      </w:r>
      <w:r w:rsidR="00195FE3" w:rsidRPr="00195FE3">
        <w:rPr>
          <w:sz w:val="23"/>
        </w:rPr>
        <w:br/>
      </w:r>
      <w:r w:rsidR="00195FE3" w:rsidRPr="00195FE3">
        <w:rPr>
          <w:sz w:val="23"/>
        </w:rPr>
        <w:tab/>
      </w:r>
      <w:r w:rsidRPr="00195FE3">
        <w:rPr>
          <w:sz w:val="23"/>
        </w:rPr>
        <w:t xml:space="preserve">National Australia Bank </w:t>
      </w:r>
      <w:r w:rsidR="00195FE3" w:rsidRPr="00195FE3">
        <w:rPr>
          <w:sz w:val="23"/>
        </w:rPr>
        <w:br/>
      </w:r>
      <w:r w:rsidR="00195FE3" w:rsidRPr="00195FE3">
        <w:rPr>
          <w:sz w:val="23"/>
        </w:rPr>
        <w:tab/>
      </w:r>
      <w:r w:rsidRPr="00195FE3">
        <w:rPr>
          <w:sz w:val="23"/>
        </w:rPr>
        <w:t>BSB 0821</w:t>
      </w:r>
      <w:r w:rsidR="001B260F" w:rsidRPr="00195FE3">
        <w:rPr>
          <w:sz w:val="23"/>
        </w:rPr>
        <w:t>5</w:t>
      </w:r>
      <w:r w:rsidRPr="00195FE3">
        <w:rPr>
          <w:sz w:val="23"/>
        </w:rPr>
        <w:t>5 Account: 037157319</w:t>
      </w:r>
      <w:r w:rsidR="00195FE3">
        <w:rPr>
          <w:sz w:val="23"/>
        </w:rPr>
        <w:br/>
      </w:r>
      <w:r w:rsidRPr="00195FE3">
        <w:rPr>
          <w:sz w:val="23"/>
        </w:rPr>
        <w:t>Please include name &amp; Club so we can reconcile payments.</w:t>
      </w:r>
    </w:p>
    <w:p w14:paraId="7C13EF1B" w14:textId="77777777" w:rsidR="00663B7B" w:rsidRDefault="00663B7B">
      <w:pPr>
        <w:spacing w:line="275" w:lineRule="exact"/>
        <w:ind w:left="112"/>
        <w:rPr>
          <w:b/>
          <w:sz w:val="24"/>
          <w:u w:val="thick"/>
        </w:rPr>
      </w:pPr>
    </w:p>
    <w:p w14:paraId="23C8CF94" w14:textId="6998DC47" w:rsidR="00456577" w:rsidRDefault="00663B7B">
      <w:pPr>
        <w:spacing w:line="275" w:lineRule="exact"/>
        <w:ind w:left="112"/>
        <w:rPr>
          <w:b/>
          <w:sz w:val="24"/>
        </w:rPr>
      </w:pPr>
      <w:r>
        <w:rPr>
          <w:b/>
          <w:sz w:val="24"/>
          <w:u w:val="thick"/>
        </w:rPr>
        <w:t xml:space="preserve">Closing date Sunday </w:t>
      </w:r>
      <w:r w:rsidR="000A3B36">
        <w:rPr>
          <w:b/>
          <w:sz w:val="24"/>
          <w:u w:val="thick"/>
        </w:rPr>
        <w:t>3rd</w:t>
      </w:r>
      <w:r w:rsidR="005A2BCE">
        <w:rPr>
          <w:b/>
          <w:sz w:val="24"/>
          <w:u w:val="thick"/>
        </w:rPr>
        <w:t xml:space="preserve"> </w:t>
      </w:r>
      <w:r w:rsidR="009E68AB">
        <w:rPr>
          <w:b/>
          <w:sz w:val="24"/>
          <w:u w:val="thick"/>
        </w:rPr>
        <w:t>May</w:t>
      </w:r>
      <w:r w:rsidR="00D85A40">
        <w:rPr>
          <w:b/>
          <w:sz w:val="24"/>
          <w:u w:val="thick"/>
        </w:rPr>
        <w:t xml:space="preserve"> </w:t>
      </w:r>
      <w:r w:rsidR="005A2BCE">
        <w:rPr>
          <w:b/>
          <w:sz w:val="24"/>
          <w:u w:val="thick"/>
        </w:rPr>
        <w:t>202</w:t>
      </w:r>
      <w:r w:rsidR="000A3B36">
        <w:rPr>
          <w:b/>
          <w:sz w:val="24"/>
          <w:u w:val="thick"/>
        </w:rPr>
        <w:t>4</w:t>
      </w:r>
    </w:p>
    <w:p w14:paraId="69D0227A" w14:textId="77777777" w:rsidR="00456577" w:rsidRDefault="00D85A40">
      <w:pPr>
        <w:spacing w:line="252" w:lineRule="exact"/>
        <w:ind w:left="112"/>
      </w:pPr>
      <w:r>
        <w:t xml:space="preserve">Late entries may be accepted at the Clubs discretion. $5.00 late fee </w:t>
      </w:r>
      <w:proofErr w:type="gramStart"/>
      <w:r>
        <w:t>applies;</w:t>
      </w:r>
      <w:proofErr w:type="gramEnd"/>
    </w:p>
    <w:p w14:paraId="70C7879F" w14:textId="77777777" w:rsidR="00456577" w:rsidRDefault="00456577">
      <w:pPr>
        <w:pStyle w:val="BodyText"/>
        <w:spacing w:before="10"/>
        <w:ind w:left="0"/>
        <w:rPr>
          <w:b w:val="0"/>
          <w:sz w:val="21"/>
        </w:rPr>
      </w:pPr>
    </w:p>
    <w:p w14:paraId="31AACEC8" w14:textId="77777777" w:rsidR="00663B7B" w:rsidRDefault="00663B7B">
      <w:pPr>
        <w:ind w:left="112" w:right="2619"/>
      </w:pPr>
      <w:r>
        <w:t>Enquiries: Rob Sinclair (Treasurer</w:t>
      </w:r>
      <w:r w:rsidR="00D85A40">
        <w:t xml:space="preserve">): e-mail: </w:t>
      </w:r>
      <w:r>
        <w:t>Rob3939@icloud.com</w:t>
      </w:r>
      <w:r w:rsidR="00D85A40">
        <w:t xml:space="preserve"> </w:t>
      </w:r>
      <w:r>
        <w:t xml:space="preserve">Ph: 0487017018 </w:t>
      </w:r>
    </w:p>
    <w:p w14:paraId="00CB976A" w14:textId="77777777" w:rsidR="00456577" w:rsidRDefault="00D85A40">
      <w:pPr>
        <w:ind w:left="112" w:right="2619"/>
      </w:pPr>
      <w:r>
        <w:t xml:space="preserve">Web site: </w:t>
      </w:r>
      <w:hyperlink r:id="rId8">
        <w:r>
          <w:rPr>
            <w:color w:val="0000FF"/>
            <w:u w:val="single" w:color="0000FF"/>
          </w:rPr>
          <w:t>www.seabeesfishingclub.com</w:t>
        </w:r>
        <w:r>
          <w:t>.</w:t>
        </w:r>
      </w:hyperlink>
    </w:p>
    <w:sectPr w:rsidR="00456577" w:rsidSect="000A5DC0">
      <w:type w:val="continuous"/>
      <w:pgSz w:w="11910" w:h="16840" w:code="9"/>
      <w:pgMar w:top="1000" w:right="520" w:bottom="280" w:left="6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A5C"/>
    <w:multiLevelType w:val="hybridMultilevel"/>
    <w:tmpl w:val="DE1EE57C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68E5D3B"/>
    <w:multiLevelType w:val="hybridMultilevel"/>
    <w:tmpl w:val="E3A619D4"/>
    <w:lvl w:ilvl="0" w:tplc="BF70A43C">
      <w:numFmt w:val="bullet"/>
      <w:lvlText w:val="•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3124F"/>
    <w:multiLevelType w:val="hybridMultilevel"/>
    <w:tmpl w:val="3B2EC784"/>
    <w:lvl w:ilvl="0" w:tplc="BF70A43C">
      <w:numFmt w:val="bullet"/>
      <w:lvlText w:val="•"/>
      <w:lvlJc w:val="left"/>
      <w:pPr>
        <w:ind w:left="727" w:hanging="615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95087485">
    <w:abstractNumId w:val="0"/>
  </w:num>
  <w:num w:numId="2" w16cid:durableId="1778451344">
    <w:abstractNumId w:val="2"/>
  </w:num>
  <w:num w:numId="3" w16cid:durableId="148060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77"/>
    <w:rsid w:val="000A3B36"/>
    <w:rsid w:val="000A5DC0"/>
    <w:rsid w:val="00195FE3"/>
    <w:rsid w:val="001B260F"/>
    <w:rsid w:val="002E6292"/>
    <w:rsid w:val="003D5E0A"/>
    <w:rsid w:val="0040691B"/>
    <w:rsid w:val="00456577"/>
    <w:rsid w:val="00514954"/>
    <w:rsid w:val="005A2BCE"/>
    <w:rsid w:val="005F21B6"/>
    <w:rsid w:val="00663B7B"/>
    <w:rsid w:val="00780943"/>
    <w:rsid w:val="007E69C8"/>
    <w:rsid w:val="009E68AB"/>
    <w:rsid w:val="00AB5C47"/>
    <w:rsid w:val="00BA4CD9"/>
    <w:rsid w:val="00D36AD0"/>
    <w:rsid w:val="00D6152B"/>
    <w:rsid w:val="00D85A40"/>
    <w:rsid w:val="00E168DA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B66FD"/>
  <w15:docId w15:val="{C3CCBF68-A8C0-4B85-8C0E-9EBAE96D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A4C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4CD9"/>
    <w:pPr>
      <w:spacing w:before="78"/>
      <w:ind w:left="11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A4CD9"/>
  </w:style>
  <w:style w:type="paragraph" w:customStyle="1" w:styleId="TableParagraph">
    <w:name w:val="Table Paragraph"/>
    <w:basedOn w:val="Normal"/>
    <w:uiPriority w:val="1"/>
    <w:qFormat/>
    <w:rsid w:val="00BA4CD9"/>
  </w:style>
  <w:style w:type="paragraph" w:styleId="BalloonText">
    <w:name w:val="Balloon Text"/>
    <w:basedOn w:val="Normal"/>
    <w:link w:val="BalloonTextChar"/>
    <w:uiPriority w:val="99"/>
    <w:semiHidden/>
    <w:unhideWhenUsed/>
    <w:rsid w:val="00663B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7B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5F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beesboat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abeesfishingclub.com/lake-lye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Lyell ANSA Convention Sponsors: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Lyell ANSA Convention Sponsors:</dc:title>
  <dc:creator>Castle Family</dc:creator>
  <cp:lastModifiedBy>Kurt Forrester</cp:lastModifiedBy>
  <cp:revision>13</cp:revision>
  <cp:lastPrinted>2017-04-08T10:03:00Z</cp:lastPrinted>
  <dcterms:created xsi:type="dcterms:W3CDTF">2018-03-19T21:19:00Z</dcterms:created>
  <dcterms:modified xsi:type="dcterms:W3CDTF">2024-04-06T10:46:00Z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2017-04-07T00:00:00Z</vt:filetime>
  </property>
</Properties>
</file>